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582" w:rsidRDefault="00C77582" w:rsidP="00C77582">
      <w:pPr>
        <w:spacing w:after="0" w:line="240" w:lineRule="auto"/>
        <w:rPr>
          <w:rFonts w:ascii="Sylfaen" w:hAnsi="Sylfaen"/>
        </w:rPr>
      </w:pPr>
      <w:r w:rsidRPr="002D604A">
        <w:rPr>
          <w:rFonts w:ascii="Sylfaen" w:hAnsi="Sylfaen" w:cs="Sylfaen"/>
          <w:b/>
          <w:lang w:val="ka-GE"/>
        </w:rPr>
        <w:t>პროტოკოლის</w:t>
      </w:r>
      <w:r w:rsidRPr="002D604A">
        <w:rPr>
          <w:rFonts w:ascii="Sylfaen" w:hAnsi="Sylfaen"/>
          <w:b/>
          <w:lang w:val="ka-GE"/>
        </w:rPr>
        <w:t xml:space="preserve">  დასახელება:</w:t>
      </w:r>
      <w:r w:rsidRPr="002D604A">
        <w:rPr>
          <w:rFonts w:ascii="Sylfaen" w:hAnsi="Sylfaen"/>
          <w:lang w:val="ka-GE"/>
        </w:rPr>
        <w:t xml:space="preserve"> </w:t>
      </w:r>
      <w:r w:rsidRPr="002D604A">
        <w:rPr>
          <w:rFonts w:ascii="Sylfaen" w:hAnsi="Sylfaen"/>
        </w:rPr>
        <w:t xml:space="preserve"> </w:t>
      </w:r>
      <w:r w:rsidRPr="002D604A">
        <w:rPr>
          <w:rFonts w:ascii="Sylfaen" w:hAnsi="Sylfaen"/>
          <w:lang w:val="ka-GE"/>
        </w:rPr>
        <w:t xml:space="preserve">  შარდის ბუშტის კათეტერის მოვლა</w:t>
      </w:r>
      <w:r w:rsidRPr="002D604A">
        <w:rPr>
          <w:rFonts w:ascii="Sylfaen" w:hAnsi="Sylfaen"/>
          <w:b/>
          <w:u w:val="single"/>
          <w:lang w:val="ka-GE"/>
        </w:rPr>
        <w:t xml:space="preserve">   </w:t>
      </w:r>
      <w:r w:rsidRPr="002D604A">
        <w:rPr>
          <w:rFonts w:ascii="Sylfaen" w:hAnsi="Sylfaen"/>
          <w:lang w:val="ka-GE"/>
        </w:rPr>
        <w:t xml:space="preserve">   </w:t>
      </w:r>
    </w:p>
    <w:p w:rsidR="00C77582" w:rsidRPr="002D604A" w:rsidRDefault="00C77582" w:rsidP="00C77582">
      <w:pPr>
        <w:spacing w:after="0" w:line="240" w:lineRule="auto"/>
        <w:rPr>
          <w:rFonts w:ascii="Sylfaen" w:hAnsi="Sylfaen"/>
        </w:rPr>
      </w:pPr>
    </w:p>
    <w:p w:rsidR="00C77582" w:rsidRPr="002D604A" w:rsidRDefault="00C77582" w:rsidP="00C77582">
      <w:pPr>
        <w:spacing w:after="0" w:line="240" w:lineRule="auto"/>
        <w:rPr>
          <w:rFonts w:ascii="Sylfaen" w:hAnsi="Sylfaen"/>
          <w:lang w:val="ka-GE"/>
        </w:rPr>
      </w:pPr>
      <w:r w:rsidRPr="002D604A">
        <w:rPr>
          <w:rFonts w:ascii="Sylfaen" w:hAnsi="Sylfaen"/>
          <w:b/>
          <w:lang w:val="ka-GE"/>
        </w:rPr>
        <w:t>პროტოკოლით  მოცული   კლინიკური  მდგომარეობები  და  ჩარევები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7"/>
        <w:gridCol w:w="4758"/>
      </w:tblGrid>
      <w:tr w:rsidR="00C77582" w:rsidRPr="002D604A" w:rsidTr="00215EBB">
        <w:tc>
          <w:tcPr>
            <w:tcW w:w="4787" w:type="dxa"/>
            <w:shd w:val="clear" w:color="auto" w:fill="C6D9F1" w:themeFill="text2" w:themeFillTint="33"/>
          </w:tcPr>
          <w:p w:rsidR="00C77582" w:rsidRPr="002D604A" w:rsidRDefault="00C77582" w:rsidP="00BB7510">
            <w:pPr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2D604A">
              <w:rPr>
                <w:rFonts w:ascii="Sylfaen" w:hAnsi="Sylfaen"/>
                <w:b/>
                <w:lang w:val="ka-GE"/>
              </w:rPr>
              <w:t>დასახელება</w:t>
            </w:r>
          </w:p>
        </w:tc>
        <w:tc>
          <w:tcPr>
            <w:tcW w:w="4758" w:type="dxa"/>
            <w:shd w:val="clear" w:color="auto" w:fill="C6D9F1" w:themeFill="text2" w:themeFillTint="33"/>
          </w:tcPr>
          <w:p w:rsidR="00C77582" w:rsidRPr="002D604A" w:rsidRDefault="00C77582" w:rsidP="00BB7510">
            <w:pPr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2D604A">
              <w:rPr>
                <w:rFonts w:ascii="Sylfaen" w:hAnsi="Sylfaen"/>
                <w:b/>
                <w:lang w:val="ka-GE"/>
              </w:rPr>
              <w:t>კოდი</w:t>
            </w:r>
          </w:p>
        </w:tc>
      </w:tr>
      <w:tr w:rsidR="00C77582" w:rsidRPr="002D604A" w:rsidTr="00215EBB">
        <w:tc>
          <w:tcPr>
            <w:tcW w:w="4787" w:type="dxa"/>
            <w:vAlign w:val="center"/>
          </w:tcPr>
          <w:p w:rsidR="00C77582" w:rsidRPr="002D604A" w:rsidRDefault="00C77582" w:rsidP="00BB7510">
            <w:pPr>
              <w:spacing w:after="0" w:line="240" w:lineRule="auto"/>
              <w:rPr>
                <w:rFonts w:ascii="Sylfaen" w:hAnsi="Sylfaen" w:cs="Sylfaen"/>
              </w:rPr>
            </w:pPr>
            <w:r w:rsidRPr="002D604A">
              <w:rPr>
                <w:rFonts w:ascii="Sylfaen" w:eastAsia="MS Mincho" w:hAnsi="Sylfaen" w:cs="Sylfaen"/>
                <w:lang w:val="ru-RU" w:eastAsia="ja-JP"/>
              </w:rPr>
              <w:t>პროფესიონალი ექთანი</w:t>
            </w:r>
          </w:p>
        </w:tc>
        <w:tc>
          <w:tcPr>
            <w:tcW w:w="4758" w:type="dxa"/>
            <w:vAlign w:val="center"/>
          </w:tcPr>
          <w:p w:rsidR="00C77582" w:rsidRPr="002D604A" w:rsidRDefault="00C77582" w:rsidP="00BB7510">
            <w:pPr>
              <w:spacing w:after="0" w:line="240" w:lineRule="auto"/>
              <w:rPr>
                <w:rFonts w:ascii="Sylfaen" w:hAnsi="Sylfaen" w:cs="Sylfaen"/>
              </w:rPr>
            </w:pPr>
            <w:r w:rsidRPr="002D604A">
              <w:rPr>
                <w:rFonts w:ascii="Sylfaen" w:eastAsia="MS Mincho" w:hAnsi="Sylfaen" w:cs="Sylfaen"/>
                <w:lang w:val="ru-RU" w:eastAsia="ja-JP"/>
              </w:rPr>
              <w:t>ZZ2230</w:t>
            </w:r>
          </w:p>
        </w:tc>
      </w:tr>
      <w:tr w:rsidR="00C77582" w:rsidRPr="002D604A" w:rsidTr="00215EBB">
        <w:tc>
          <w:tcPr>
            <w:tcW w:w="4787" w:type="dxa"/>
            <w:vAlign w:val="center"/>
          </w:tcPr>
          <w:p w:rsidR="00C77582" w:rsidRPr="002D604A" w:rsidRDefault="00C77582" w:rsidP="00BB7510">
            <w:pPr>
              <w:spacing w:after="0" w:line="240" w:lineRule="auto"/>
              <w:rPr>
                <w:rFonts w:ascii="Sylfaen" w:hAnsi="Sylfaen" w:cs="Sylfaen"/>
                <w:lang w:val="ka-GE"/>
              </w:rPr>
            </w:pPr>
            <w:r w:rsidRPr="002D604A">
              <w:rPr>
                <w:rFonts w:ascii="Sylfaen" w:hAnsi="Sylfaen" w:cs="Sylfaen"/>
                <w:lang w:val="ka-GE"/>
              </w:rPr>
              <w:t>საექთნო მოვლა</w:t>
            </w:r>
          </w:p>
        </w:tc>
        <w:tc>
          <w:tcPr>
            <w:tcW w:w="4758" w:type="dxa"/>
            <w:vAlign w:val="center"/>
          </w:tcPr>
          <w:p w:rsidR="00C77582" w:rsidRPr="002D604A" w:rsidRDefault="00C77582" w:rsidP="00BB7510">
            <w:pPr>
              <w:spacing w:after="0" w:line="240" w:lineRule="auto"/>
              <w:rPr>
                <w:rFonts w:ascii="Sylfaen" w:hAnsi="Sylfaen" w:cs="Sylfaen"/>
              </w:rPr>
            </w:pPr>
            <w:r w:rsidRPr="002D604A">
              <w:rPr>
                <w:rFonts w:ascii="Sylfaen" w:hAnsi="Sylfaen" w:cs="Sylfaen"/>
              </w:rPr>
              <w:t>RN</w:t>
            </w:r>
          </w:p>
        </w:tc>
      </w:tr>
    </w:tbl>
    <w:p w:rsidR="00C77582" w:rsidRPr="002D604A" w:rsidRDefault="00C77582" w:rsidP="00C77582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C77582" w:rsidRDefault="00C77582" w:rsidP="00C77582">
      <w:pPr>
        <w:pStyle w:val="Default"/>
        <w:rPr>
          <w:rFonts w:ascii="Sylfaen" w:hAnsi="Sylfaen" w:cs="Arial"/>
          <w:bCs/>
          <w:sz w:val="22"/>
          <w:szCs w:val="22"/>
          <w:lang w:val="ka-GE"/>
        </w:rPr>
      </w:pPr>
      <w:r w:rsidRPr="00AC69B2">
        <w:rPr>
          <w:rFonts w:ascii="Sylfaen" w:hAnsi="Sylfaen"/>
          <w:b/>
          <w:sz w:val="22"/>
          <w:szCs w:val="22"/>
          <w:lang w:val="ka-GE"/>
        </w:rPr>
        <w:t>პროტოკოლი  შემუშავებულია</w:t>
      </w:r>
      <w:r w:rsidRPr="00AC69B2">
        <w:rPr>
          <w:rFonts w:ascii="Sylfaen" w:hAnsi="Sylfaen"/>
          <w:sz w:val="22"/>
          <w:szCs w:val="22"/>
          <w:lang w:val="ka-GE"/>
        </w:rPr>
        <w:t xml:space="preserve"> :  </w:t>
      </w:r>
      <w:r w:rsidRPr="00AC69B2">
        <w:rPr>
          <w:rFonts w:ascii="Sylfaen" w:hAnsi="Sylfaen" w:cs="Arial"/>
          <w:bCs/>
          <w:sz w:val="22"/>
          <w:szCs w:val="22"/>
          <w:lang w:val="ka-GE"/>
        </w:rPr>
        <w:t xml:space="preserve"> </w:t>
      </w:r>
    </w:p>
    <w:p w:rsidR="00C77582" w:rsidRPr="00AC69B2" w:rsidRDefault="00C77582" w:rsidP="00215EBB">
      <w:pPr>
        <w:pStyle w:val="Default"/>
        <w:jc w:val="both"/>
        <w:rPr>
          <w:rFonts w:ascii="Sylfaen" w:hAnsi="Sylfaen" w:cs="Arial"/>
          <w:bCs/>
          <w:sz w:val="22"/>
          <w:szCs w:val="22"/>
          <w:lang w:val="ka-GE"/>
        </w:rPr>
      </w:pPr>
      <w:proofErr w:type="spellStart"/>
      <w:r w:rsidRPr="00AC69B2">
        <w:rPr>
          <w:rFonts w:ascii="Sylfaen" w:hAnsi="Sylfaen" w:cs="Sylfaen"/>
          <w:sz w:val="22"/>
          <w:szCs w:val="22"/>
        </w:rPr>
        <w:t>პროტოკოლი</w:t>
      </w:r>
      <w:proofErr w:type="spellEnd"/>
      <w:r w:rsidRPr="00AC69B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AC69B2">
        <w:rPr>
          <w:rFonts w:ascii="Sylfaen" w:hAnsi="Sylfaen" w:cs="Sylfaen"/>
          <w:sz w:val="22"/>
          <w:szCs w:val="22"/>
        </w:rPr>
        <w:t>წარმოადგენს</w:t>
      </w:r>
      <w:proofErr w:type="spellEnd"/>
      <w:r w:rsidRPr="00AC69B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AC69B2">
        <w:rPr>
          <w:rFonts w:ascii="Sylfaen" w:hAnsi="Sylfaen" w:cs="Sylfaen"/>
          <w:sz w:val="22"/>
          <w:szCs w:val="22"/>
        </w:rPr>
        <w:t>პროცედურის</w:t>
      </w:r>
      <w:proofErr w:type="spellEnd"/>
      <w:r w:rsidRPr="00AC69B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AC69B2">
        <w:rPr>
          <w:rFonts w:ascii="Sylfaen" w:hAnsi="Sylfaen" w:cs="Sylfaen"/>
          <w:sz w:val="22"/>
          <w:szCs w:val="22"/>
        </w:rPr>
        <w:t>პრ</w:t>
      </w:r>
      <w:r w:rsidR="00215EBB">
        <w:rPr>
          <w:rFonts w:ascii="Sylfaen" w:hAnsi="Sylfaen" w:cs="Sylfaen"/>
          <w:sz w:val="22"/>
          <w:szCs w:val="22"/>
        </w:rPr>
        <w:t>ოტოკოლს</w:t>
      </w:r>
      <w:proofErr w:type="spellEnd"/>
      <w:r w:rsidR="00215EBB">
        <w:rPr>
          <w:rFonts w:ascii="Sylfaen" w:hAnsi="Sylfaen" w:cs="Sylfaen"/>
          <w:sz w:val="22"/>
          <w:szCs w:val="22"/>
        </w:rPr>
        <w:t xml:space="preserve">, </w:t>
      </w:r>
      <w:proofErr w:type="spellStart"/>
      <w:r w:rsidR="00215EBB">
        <w:rPr>
          <w:rFonts w:ascii="Sylfaen" w:hAnsi="Sylfaen" w:cs="Sylfaen"/>
          <w:sz w:val="22"/>
          <w:szCs w:val="22"/>
        </w:rPr>
        <w:t>რომელიც</w:t>
      </w:r>
      <w:proofErr w:type="spellEnd"/>
      <w:r w:rsidR="00215EBB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215EBB">
        <w:rPr>
          <w:rFonts w:ascii="Sylfaen" w:hAnsi="Sylfaen" w:cs="Sylfaen"/>
          <w:sz w:val="22"/>
          <w:szCs w:val="22"/>
        </w:rPr>
        <w:t>შემუშავებულია</w:t>
      </w:r>
      <w:proofErr w:type="spellEnd"/>
      <w:r w:rsidR="00215EBB">
        <w:rPr>
          <w:rFonts w:ascii="Sylfaen" w:hAnsi="Sylfaen" w:cs="Sylfaen"/>
          <w:sz w:val="22"/>
          <w:szCs w:val="22"/>
        </w:rPr>
        <w:t xml:space="preserve"> </w:t>
      </w:r>
      <w:proofErr w:type="gramStart"/>
      <w:r>
        <w:rPr>
          <w:rFonts w:ascii="Sylfaen" w:hAnsi="Sylfaen" w:cs="Sylfaen"/>
          <w:sz w:val="22"/>
          <w:szCs w:val="22"/>
          <w:lang w:val="ka-GE"/>
        </w:rPr>
        <w:t xml:space="preserve">თანამედროვე </w:t>
      </w:r>
      <w:r w:rsidRPr="00AC69B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AC69B2">
        <w:rPr>
          <w:rFonts w:ascii="Sylfaen" w:hAnsi="Sylfaen" w:cs="Sylfaen"/>
          <w:sz w:val="22"/>
          <w:szCs w:val="22"/>
        </w:rPr>
        <w:t>საექთნო</w:t>
      </w:r>
      <w:proofErr w:type="spellEnd"/>
      <w:proofErr w:type="gramEnd"/>
      <w:r w:rsidRPr="00AC69B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AC69B2">
        <w:rPr>
          <w:rFonts w:ascii="Sylfaen" w:hAnsi="Sylfaen" w:cs="Sylfaen"/>
          <w:sz w:val="22"/>
          <w:szCs w:val="22"/>
        </w:rPr>
        <w:t>საბაზისო</w:t>
      </w:r>
      <w:proofErr w:type="spellEnd"/>
      <w:r w:rsidRPr="00AC69B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AC69B2">
        <w:rPr>
          <w:rFonts w:ascii="Sylfaen" w:hAnsi="Sylfaen" w:cs="Sylfaen"/>
          <w:sz w:val="22"/>
          <w:szCs w:val="22"/>
        </w:rPr>
        <w:t>სწავლების</w:t>
      </w:r>
      <w:proofErr w:type="spellEnd"/>
      <w:r w:rsidRPr="00AC69B2">
        <w:rPr>
          <w:rFonts w:ascii="Sylfaen" w:hAnsi="Sylfaen" w:cs="Sylfaen"/>
          <w:sz w:val="22"/>
          <w:szCs w:val="22"/>
        </w:rPr>
        <w:t xml:space="preserve">  </w:t>
      </w:r>
      <w:proofErr w:type="spellStart"/>
      <w:r w:rsidRPr="00AC69B2">
        <w:rPr>
          <w:rFonts w:ascii="Sylfaen" w:hAnsi="Sylfaen" w:cs="Sylfaen"/>
          <w:sz w:val="22"/>
          <w:szCs w:val="22"/>
        </w:rPr>
        <w:t>ძირითადი</w:t>
      </w:r>
      <w:proofErr w:type="spellEnd"/>
      <w:r w:rsidRPr="00AC69B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AC69B2">
        <w:rPr>
          <w:rFonts w:ascii="Sylfaen" w:hAnsi="Sylfaen" w:cs="Sylfaen"/>
          <w:sz w:val="22"/>
          <w:szCs w:val="22"/>
        </w:rPr>
        <w:t>სახელმძღვანელოების</w:t>
      </w:r>
      <w:proofErr w:type="spellEnd"/>
      <w:r w:rsidRPr="00AC69B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AC69B2">
        <w:rPr>
          <w:rFonts w:ascii="Sylfaen" w:hAnsi="Sylfaen" w:cs="Sylfaen"/>
          <w:sz w:val="22"/>
          <w:szCs w:val="22"/>
        </w:rPr>
        <w:t>საფუძველზე</w:t>
      </w:r>
      <w:proofErr w:type="spellEnd"/>
      <w:r w:rsidRPr="00AC69B2">
        <w:rPr>
          <w:rFonts w:ascii="Sylfaen" w:hAnsi="Sylfaen" w:cs="Sylfaen"/>
          <w:sz w:val="22"/>
          <w:szCs w:val="22"/>
        </w:rPr>
        <w:t xml:space="preserve">.  </w:t>
      </w:r>
    </w:p>
    <w:p w:rsidR="00C77582" w:rsidRPr="00AC69B2" w:rsidRDefault="00C77582" w:rsidP="00C77582">
      <w:pPr>
        <w:tabs>
          <w:tab w:val="left" w:pos="3500"/>
        </w:tabs>
        <w:spacing w:after="0" w:line="240" w:lineRule="auto"/>
        <w:rPr>
          <w:rFonts w:ascii="Sylfaen" w:hAnsi="Sylfaen"/>
          <w:lang w:val="ka-GE"/>
        </w:rPr>
      </w:pPr>
    </w:p>
    <w:p w:rsidR="00C77582" w:rsidRPr="00AC69B2" w:rsidRDefault="00C77582" w:rsidP="00C77582">
      <w:pPr>
        <w:spacing w:after="0" w:line="240" w:lineRule="auto"/>
        <w:rPr>
          <w:rFonts w:ascii="Sylfaen" w:hAnsi="Sylfaen"/>
          <w:b/>
          <w:lang w:val="ka-GE"/>
        </w:rPr>
      </w:pPr>
      <w:r w:rsidRPr="00AC69B2">
        <w:rPr>
          <w:rFonts w:ascii="Sylfaen" w:hAnsi="Sylfaen"/>
          <w:b/>
          <w:lang w:val="ka-GE"/>
        </w:rPr>
        <w:t xml:space="preserve">პროტოკოლის მიზანი:  </w:t>
      </w:r>
    </w:p>
    <w:p w:rsidR="00C77582" w:rsidRPr="00AC69B2" w:rsidRDefault="00C77582" w:rsidP="00215EBB">
      <w:pPr>
        <w:spacing w:after="0" w:line="240" w:lineRule="auto"/>
        <w:jc w:val="both"/>
        <w:rPr>
          <w:rFonts w:ascii="Sylfaen" w:hAnsi="Sylfaen"/>
          <w:lang w:val="ka-GE"/>
        </w:rPr>
      </w:pPr>
      <w:r w:rsidRPr="00AC69B2">
        <w:rPr>
          <w:rFonts w:ascii="Sylfaen" w:hAnsi="Sylfaen"/>
          <w:lang w:val="ka-GE"/>
        </w:rPr>
        <w:t>პროტოკოლის მიზანია შარდის ბუშტის კათეტერი</w:t>
      </w:r>
      <w:r>
        <w:rPr>
          <w:rFonts w:ascii="Sylfaen" w:hAnsi="Sylfaen"/>
          <w:lang w:val="ka-GE"/>
        </w:rPr>
        <w:t>ს მოვლის</w:t>
      </w:r>
      <w:r w:rsidRPr="00AC69B2">
        <w:rPr>
          <w:rFonts w:ascii="Sylfaen" w:hAnsi="Sylfaen"/>
          <w:lang w:val="ka-GE"/>
        </w:rPr>
        <w:t xml:space="preserve">  პროცედურის</w:t>
      </w:r>
      <w:r>
        <w:rPr>
          <w:rFonts w:ascii="Sylfaen" w:hAnsi="Sylfaen"/>
          <w:lang w:val="ka-GE"/>
        </w:rPr>
        <w:t xml:space="preserve"> </w:t>
      </w:r>
      <w:r w:rsidRPr="00AC69B2">
        <w:rPr>
          <w:rFonts w:ascii="Sylfaen" w:hAnsi="Sylfaen"/>
          <w:lang w:val="ka-GE"/>
        </w:rPr>
        <w:t xml:space="preserve"> სტანდარტიზების გზით პედიატრიულ პაციენტებში შარდგამომყოფი სისტემის ინფექციების თავიდან აცილებ</w:t>
      </w:r>
      <w:r>
        <w:rPr>
          <w:rFonts w:ascii="Sylfaen" w:hAnsi="Sylfaen"/>
          <w:lang w:val="ka-GE"/>
        </w:rPr>
        <w:t>ა</w:t>
      </w:r>
      <w:r w:rsidRPr="00AC69B2">
        <w:rPr>
          <w:rFonts w:ascii="Sylfaen" w:hAnsi="Sylfaen"/>
          <w:lang w:val="ka-GE"/>
        </w:rPr>
        <w:t xml:space="preserve"> და კათეტერის </w:t>
      </w:r>
      <w:r>
        <w:rPr>
          <w:rFonts w:ascii="Sylfaen" w:hAnsi="Sylfaen"/>
          <w:lang w:val="ka-GE"/>
        </w:rPr>
        <w:t>სწორად მოვლა,</w:t>
      </w:r>
      <w:r w:rsidRPr="00AC69B2">
        <w:rPr>
          <w:rFonts w:ascii="Sylfaen" w:hAnsi="Sylfaen"/>
          <w:lang w:val="ka-GE"/>
        </w:rPr>
        <w:t xml:space="preserve"> </w:t>
      </w:r>
      <w:r w:rsidRPr="00AC69B2">
        <w:rPr>
          <w:rFonts w:ascii="Sylfaen" w:hAnsi="Sylfaen"/>
        </w:rPr>
        <w:t xml:space="preserve"> </w:t>
      </w:r>
      <w:r w:rsidRPr="00AC69B2">
        <w:rPr>
          <w:rFonts w:ascii="Sylfaen" w:hAnsi="Sylfaen"/>
          <w:lang w:val="ka-GE"/>
        </w:rPr>
        <w:t>პროფესიული უნარ-ჩვევების დახვეწა  და საბოლოო ჯამში პაციენტის სამედიცინო მომსახურების ხარისხის გაუმჯობესება.</w:t>
      </w:r>
    </w:p>
    <w:p w:rsidR="00C77582" w:rsidRPr="002D604A" w:rsidRDefault="00C77582" w:rsidP="00C77582">
      <w:pPr>
        <w:spacing w:after="0" w:line="240" w:lineRule="auto"/>
        <w:ind w:left="360"/>
        <w:rPr>
          <w:rFonts w:ascii="Sylfaen" w:hAnsi="Sylfaen"/>
        </w:rPr>
      </w:pPr>
      <w:r w:rsidRPr="002D604A">
        <w:rPr>
          <w:rFonts w:ascii="Sylfaen" w:hAnsi="Sylfaen"/>
          <w:lang w:val="ka-GE"/>
        </w:rPr>
        <w:t xml:space="preserve">  </w:t>
      </w:r>
    </w:p>
    <w:p w:rsidR="00C77582" w:rsidRPr="00AC69B2" w:rsidRDefault="00C77582" w:rsidP="00C77582">
      <w:pPr>
        <w:spacing w:after="0" w:line="240" w:lineRule="auto"/>
        <w:rPr>
          <w:rFonts w:ascii="Sylfaen" w:hAnsi="Sylfaen"/>
          <w:b/>
          <w:lang w:val="ka-GE"/>
        </w:rPr>
      </w:pPr>
      <w:r w:rsidRPr="00AC69B2">
        <w:rPr>
          <w:rFonts w:ascii="Sylfaen" w:hAnsi="Sylfaen"/>
          <w:b/>
          <w:lang w:val="ka-GE"/>
        </w:rPr>
        <w:t>სამიზნე  ჯგუფი:</w:t>
      </w:r>
    </w:p>
    <w:p w:rsidR="00C77582" w:rsidRPr="00AC69B2" w:rsidRDefault="00C77582" w:rsidP="00C77582">
      <w:pPr>
        <w:spacing w:after="0" w:line="240" w:lineRule="auto"/>
        <w:rPr>
          <w:rFonts w:ascii="Sylfaen" w:hAnsi="Sylfaen" w:cs="Sylfaen"/>
          <w:lang w:val="ka-GE"/>
        </w:rPr>
      </w:pPr>
      <w:r w:rsidRPr="00AC69B2">
        <w:rPr>
          <w:rFonts w:ascii="Sylfaen" w:hAnsi="Sylfaen" w:cs="Sylfaen"/>
          <w:lang w:val="ka-GE"/>
        </w:rPr>
        <w:t xml:space="preserve">პროტოკოლის რეკომენდაციები შეეხება </w:t>
      </w:r>
      <w:r>
        <w:rPr>
          <w:rFonts w:ascii="Sylfaen" w:hAnsi="Sylfaen" w:cs="Sylfaen"/>
          <w:lang w:val="ka-GE"/>
        </w:rPr>
        <w:t xml:space="preserve">ყველა პროფილის </w:t>
      </w:r>
      <w:r w:rsidRPr="00AC69B2">
        <w:rPr>
          <w:rFonts w:ascii="Sylfaen" w:hAnsi="Sylfaen" w:cs="Sylfaen"/>
          <w:lang w:val="ka-GE"/>
        </w:rPr>
        <w:t>0-დან 18 წლამდე ასაკის</w:t>
      </w:r>
      <w:r>
        <w:rPr>
          <w:rFonts w:ascii="Sylfaen" w:hAnsi="Sylfaen" w:cs="Sylfaen"/>
          <w:lang w:val="ka-GE"/>
        </w:rPr>
        <w:t xml:space="preserve"> </w:t>
      </w:r>
      <w:r w:rsidRPr="00AC69B2">
        <w:rPr>
          <w:rFonts w:ascii="Sylfaen" w:hAnsi="Sylfaen" w:cs="Sylfaen"/>
          <w:lang w:val="ka-GE"/>
        </w:rPr>
        <w:t xml:space="preserve">პაციენტს, </w:t>
      </w:r>
      <w:r>
        <w:rPr>
          <w:rFonts w:ascii="Sylfaen" w:hAnsi="Sylfaen" w:cs="Sylfaen"/>
          <w:lang w:val="ka-GE"/>
        </w:rPr>
        <w:t>რომელთაც ჩადგმული აქვთ შარდის</w:t>
      </w:r>
      <w:r w:rsidRPr="00AC69B2">
        <w:rPr>
          <w:rFonts w:ascii="Sylfaen" w:hAnsi="Sylfaen"/>
          <w:lang w:val="ka-GE"/>
        </w:rPr>
        <w:t xml:space="preserve"> ბუშტის კათეტერი.  </w:t>
      </w:r>
    </w:p>
    <w:p w:rsidR="00C77582" w:rsidRPr="00AC69B2" w:rsidRDefault="00C77582" w:rsidP="00C77582">
      <w:pPr>
        <w:spacing w:after="0" w:line="240" w:lineRule="auto"/>
        <w:rPr>
          <w:rFonts w:ascii="Sylfaen" w:hAnsi="Sylfaen" w:cs="Sylfaen"/>
          <w:b/>
        </w:rPr>
      </w:pPr>
    </w:p>
    <w:p w:rsidR="00C77582" w:rsidRPr="00AC69B2" w:rsidRDefault="00C77582" w:rsidP="00C77582">
      <w:pPr>
        <w:spacing w:after="0" w:line="240" w:lineRule="auto"/>
        <w:rPr>
          <w:rFonts w:ascii="Sylfaen" w:hAnsi="Sylfaen" w:cs="Sylfaen"/>
          <w:b/>
          <w:lang w:val="ka-GE"/>
        </w:rPr>
      </w:pPr>
      <w:r w:rsidRPr="00AC69B2">
        <w:rPr>
          <w:rFonts w:ascii="Sylfaen" w:hAnsi="Sylfaen" w:cs="Sylfaen"/>
          <w:b/>
          <w:lang w:val="ka-GE"/>
        </w:rPr>
        <w:t>ვისთვის არის პროტოკოლი განკუთვნილი:</w:t>
      </w:r>
    </w:p>
    <w:p w:rsidR="00C77582" w:rsidRPr="0062151B" w:rsidRDefault="00C77582" w:rsidP="00215EBB">
      <w:pPr>
        <w:spacing w:after="0" w:line="240" w:lineRule="auto"/>
        <w:jc w:val="both"/>
        <w:rPr>
          <w:rFonts w:ascii="Sylfaen" w:hAnsi="Sylfaen"/>
          <w:color w:val="000000"/>
          <w:lang w:val="ka-GE"/>
        </w:rPr>
      </w:pPr>
      <w:r w:rsidRPr="0062151B">
        <w:rPr>
          <w:rFonts w:ascii="Sylfaen" w:hAnsi="Sylfaen" w:cs="Sylfaen"/>
          <w:lang w:val="ka-GE"/>
        </w:rPr>
        <w:t>პროტოკოლი განკუთვნილია სასწრაფო-გადაუდებელი დახმარების, ხანგრძლივი მოვლის, ჰოსპიტალური სექტორისა და პირველადი ჯანდაცვის პრაქტიკოსი ექთნებისათვის</w:t>
      </w:r>
      <w:r w:rsidRPr="0062151B">
        <w:rPr>
          <w:rFonts w:ascii="Sylfaen" w:hAnsi="Sylfaen"/>
          <w:color w:val="000000"/>
          <w:lang w:val="ka-GE"/>
        </w:rPr>
        <w:t>.</w:t>
      </w:r>
    </w:p>
    <w:p w:rsidR="00C77582" w:rsidRPr="002D604A" w:rsidRDefault="00C77582" w:rsidP="00C77582">
      <w:pPr>
        <w:spacing w:after="0" w:line="240" w:lineRule="auto"/>
        <w:rPr>
          <w:rFonts w:ascii="Sylfaen" w:hAnsi="Sylfaen" w:cs="Sylfaen"/>
          <w:lang w:val="ka-GE"/>
        </w:rPr>
      </w:pPr>
    </w:p>
    <w:p w:rsidR="00C77582" w:rsidRPr="00AC69B2" w:rsidRDefault="00C77582" w:rsidP="00C77582">
      <w:pPr>
        <w:spacing w:after="0" w:line="240" w:lineRule="auto"/>
        <w:rPr>
          <w:rFonts w:ascii="Sylfaen" w:hAnsi="Sylfaen" w:cs="Sylfaen"/>
          <w:b/>
          <w:lang w:val="ka-GE"/>
        </w:rPr>
      </w:pPr>
      <w:r w:rsidRPr="00AC69B2">
        <w:rPr>
          <w:rFonts w:ascii="Sylfaen" w:hAnsi="Sylfaen" w:cs="Sylfaen"/>
          <w:b/>
          <w:lang w:val="ka-GE"/>
        </w:rPr>
        <w:t>სამედიცინო დაწესებულებაში პროტოკოლის გამოყენების პირობები:</w:t>
      </w:r>
    </w:p>
    <w:p w:rsidR="00C77582" w:rsidRPr="00AC69B2" w:rsidRDefault="00C77582" w:rsidP="00C77582">
      <w:pPr>
        <w:spacing w:after="0" w:line="240" w:lineRule="auto"/>
        <w:rPr>
          <w:rFonts w:ascii="Sylfaen" w:hAnsi="Sylfaen" w:cs="Sylfaen"/>
          <w:lang w:val="ka-GE"/>
        </w:rPr>
      </w:pPr>
      <w:r w:rsidRPr="00AC69B2">
        <w:rPr>
          <w:rFonts w:ascii="Sylfaen" w:hAnsi="Sylfaen" w:cs="Sylfaen"/>
          <w:lang w:val="ka-GE"/>
        </w:rPr>
        <w:t>პროტოკოლის გამოყენება ხდება</w:t>
      </w:r>
      <w:r>
        <w:rPr>
          <w:rFonts w:ascii="Sylfaen" w:hAnsi="Sylfaen" w:cs="Sylfaen"/>
          <w:lang w:val="ka-GE"/>
        </w:rPr>
        <w:t xml:space="preserve"> </w:t>
      </w:r>
      <w:r w:rsidRPr="00AC69B2">
        <w:rPr>
          <w:rFonts w:ascii="Sylfaen" w:hAnsi="Sylfaen" w:cs="Sylfaen"/>
          <w:lang w:val="ka-GE"/>
        </w:rPr>
        <w:t>პრაქტიკოსი ექთნის  მიერ</w:t>
      </w:r>
      <w:r>
        <w:rPr>
          <w:rFonts w:ascii="Sylfaen" w:hAnsi="Sylfaen" w:cs="Sylfaen"/>
          <w:lang w:val="ka-GE"/>
        </w:rPr>
        <w:t xml:space="preserve"> ექიმის მითითებით.</w:t>
      </w:r>
    </w:p>
    <w:p w:rsidR="00C77582" w:rsidRDefault="00C77582" w:rsidP="00C77582">
      <w:pPr>
        <w:tabs>
          <w:tab w:val="left" w:pos="2100"/>
        </w:tabs>
        <w:spacing w:after="0" w:line="240" w:lineRule="auto"/>
        <w:rPr>
          <w:rFonts w:ascii="Sylfaen" w:hAnsi="Sylfaen"/>
          <w:b/>
          <w:lang w:val="ka-GE"/>
        </w:rPr>
      </w:pPr>
    </w:p>
    <w:p w:rsidR="00C77582" w:rsidRPr="002D604A" w:rsidRDefault="00C77582" w:rsidP="00C77582">
      <w:pPr>
        <w:tabs>
          <w:tab w:val="left" w:pos="2100"/>
        </w:tabs>
        <w:spacing w:after="0" w:line="240" w:lineRule="auto"/>
        <w:rPr>
          <w:rFonts w:ascii="Sylfaen" w:hAnsi="Sylfaen"/>
          <w:b/>
          <w:lang w:val="ka-GE"/>
        </w:rPr>
      </w:pPr>
      <w:r w:rsidRPr="002D604A">
        <w:rPr>
          <w:rFonts w:ascii="Sylfaen" w:hAnsi="Sylfaen"/>
          <w:b/>
          <w:lang w:val="ka-GE"/>
        </w:rPr>
        <w:t>პროცედურა:  შარდის ბუშტის  კათეტერის  მოვლა:</w:t>
      </w:r>
    </w:p>
    <w:p w:rsidR="00C77582" w:rsidRPr="002D604A" w:rsidRDefault="00C77582" w:rsidP="00C77582">
      <w:pPr>
        <w:tabs>
          <w:tab w:val="left" w:pos="2100"/>
        </w:tabs>
        <w:spacing w:after="0" w:line="240" w:lineRule="auto"/>
        <w:rPr>
          <w:rFonts w:ascii="Sylfaen" w:hAnsi="Sylfaen"/>
          <w:b/>
          <w:lang w:val="ka-GE"/>
        </w:rPr>
      </w:pPr>
    </w:p>
    <w:p w:rsidR="00C77582" w:rsidRPr="002D604A" w:rsidRDefault="00C77582" w:rsidP="00C77582">
      <w:pPr>
        <w:pStyle w:val="ListParagraph"/>
        <w:numPr>
          <w:ilvl w:val="0"/>
          <w:numId w:val="6"/>
        </w:numPr>
        <w:tabs>
          <w:tab w:val="left" w:pos="2100"/>
        </w:tabs>
        <w:spacing w:after="0" w:line="240" w:lineRule="auto"/>
        <w:rPr>
          <w:rFonts w:ascii="Sylfaen" w:hAnsi="Sylfaen"/>
          <w:b/>
          <w:lang w:val="ka-GE"/>
        </w:rPr>
      </w:pPr>
      <w:r w:rsidRPr="002D604A">
        <w:rPr>
          <w:rFonts w:ascii="Sylfaen" w:hAnsi="Sylfaen"/>
          <w:b/>
          <w:lang w:val="ka-GE"/>
        </w:rPr>
        <w:t>მოკლე ვადიანი კათეტერის შემთხვევაში</w:t>
      </w:r>
    </w:p>
    <w:p w:rsidR="00C77582" w:rsidRPr="001E7480" w:rsidRDefault="00C77582" w:rsidP="00C77582">
      <w:pPr>
        <w:pStyle w:val="ListParagraph"/>
        <w:numPr>
          <w:ilvl w:val="0"/>
          <w:numId w:val="11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1E7480">
        <w:rPr>
          <w:rFonts w:ascii="Sylfaen" w:hAnsi="Sylfaen"/>
          <w:lang w:val="ka-GE"/>
        </w:rPr>
        <w:t>ხანგრძლივობა  &lt; 2კვირაზე</w:t>
      </w:r>
      <w:r w:rsidRPr="001E7480">
        <w:rPr>
          <w:rFonts w:ascii="Sylfaen" w:hAnsi="Sylfaen"/>
        </w:rPr>
        <w:t xml:space="preserve">  (14 </w:t>
      </w:r>
      <w:r w:rsidRPr="001E7480">
        <w:rPr>
          <w:rFonts w:ascii="Sylfaen" w:hAnsi="Sylfaen"/>
          <w:lang w:val="ka-GE"/>
        </w:rPr>
        <w:t>დღე)</w:t>
      </w:r>
    </w:p>
    <w:p w:rsidR="00C77582" w:rsidRPr="001E7480" w:rsidRDefault="00C77582" w:rsidP="00C77582">
      <w:pPr>
        <w:pStyle w:val="ListParagraph"/>
        <w:numPr>
          <w:ilvl w:val="0"/>
          <w:numId w:val="11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1E7480">
        <w:rPr>
          <w:rFonts w:ascii="Sylfaen" w:hAnsi="Sylfaen"/>
          <w:lang w:val="ka-GE"/>
        </w:rPr>
        <w:t>ჩვეულებრივ  გამოიყენება  გადაუდებელი და კრიტიკული მოვლის დეპარტამენტებში</w:t>
      </w:r>
    </w:p>
    <w:p w:rsidR="00215EBB" w:rsidRDefault="00215EBB" w:rsidP="00C77582">
      <w:pPr>
        <w:tabs>
          <w:tab w:val="left" w:pos="2100"/>
        </w:tabs>
        <w:spacing w:after="0" w:line="240" w:lineRule="auto"/>
        <w:rPr>
          <w:rFonts w:ascii="Sylfaen" w:hAnsi="Sylfaen"/>
          <w:b/>
          <w:lang w:val="ka-GE"/>
        </w:rPr>
      </w:pPr>
    </w:p>
    <w:p w:rsidR="00C77582" w:rsidRPr="002D604A" w:rsidRDefault="00C77582" w:rsidP="00C77582">
      <w:pPr>
        <w:tabs>
          <w:tab w:val="left" w:pos="2100"/>
        </w:tabs>
        <w:spacing w:after="0" w:line="240" w:lineRule="auto"/>
        <w:rPr>
          <w:rFonts w:ascii="Sylfaen" w:hAnsi="Sylfaen"/>
          <w:b/>
          <w:lang w:val="ka-GE"/>
        </w:rPr>
      </w:pPr>
      <w:r w:rsidRPr="002D604A">
        <w:rPr>
          <w:rFonts w:ascii="Sylfaen" w:hAnsi="Sylfaen"/>
          <w:b/>
          <w:lang w:val="ka-GE"/>
        </w:rPr>
        <w:t>მოკლე ვადიანი შარდის ბუშტის  კათეტერიზაციის ჩვენება:</w:t>
      </w:r>
    </w:p>
    <w:p w:rsidR="00C77582" w:rsidRPr="002D604A" w:rsidRDefault="00C77582" w:rsidP="00C77582">
      <w:pPr>
        <w:pStyle w:val="ListParagraph"/>
        <w:numPr>
          <w:ilvl w:val="0"/>
          <w:numId w:val="8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2D604A">
        <w:rPr>
          <w:rFonts w:ascii="Sylfaen" w:hAnsi="Sylfaen"/>
          <w:lang w:val="ka-GE"/>
        </w:rPr>
        <w:t>პოსტოპერაციულად ხანგრძლივი დროით შარდის ბუშტის დრენირების  აუცილებლობა</w:t>
      </w:r>
    </w:p>
    <w:p w:rsidR="00C77582" w:rsidRPr="002D604A" w:rsidRDefault="00C77582" w:rsidP="00C77582">
      <w:pPr>
        <w:pStyle w:val="ListParagraph"/>
        <w:numPr>
          <w:ilvl w:val="0"/>
          <w:numId w:val="8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2D604A">
        <w:rPr>
          <w:rFonts w:ascii="Sylfaen" w:hAnsi="Sylfaen"/>
          <w:lang w:val="ka-GE"/>
        </w:rPr>
        <w:t>შარდის მწვავე შეკავების  დროს</w:t>
      </w:r>
    </w:p>
    <w:p w:rsidR="00C77582" w:rsidRPr="002D604A" w:rsidRDefault="00C77582" w:rsidP="00C77582">
      <w:pPr>
        <w:pStyle w:val="ListParagraph"/>
        <w:numPr>
          <w:ilvl w:val="0"/>
          <w:numId w:val="8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2D604A">
        <w:rPr>
          <w:rFonts w:ascii="Sylfaen" w:hAnsi="Sylfaen"/>
          <w:lang w:val="ka-GE"/>
        </w:rPr>
        <w:t>შარდის გამოყოფის  მონიტორინგი</w:t>
      </w:r>
    </w:p>
    <w:p w:rsidR="00C77582" w:rsidRPr="002D604A" w:rsidRDefault="00C77582" w:rsidP="00C77582">
      <w:pPr>
        <w:pStyle w:val="ListParagraph"/>
        <w:numPr>
          <w:ilvl w:val="0"/>
          <w:numId w:val="8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2D604A">
        <w:rPr>
          <w:rFonts w:ascii="Sylfaen" w:hAnsi="Sylfaen"/>
          <w:lang w:val="ka-GE"/>
        </w:rPr>
        <w:t xml:space="preserve">საშარდე გზების ქირურგიული მკურნალობის შემდეგ  შარდის ბუშტის  ირიგაცია და დეკომპრესია  </w:t>
      </w:r>
    </w:p>
    <w:p w:rsidR="00C77582" w:rsidRDefault="00C77582" w:rsidP="00C77582">
      <w:p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</w:p>
    <w:p w:rsidR="00C77582" w:rsidRPr="002D604A" w:rsidRDefault="00C77582" w:rsidP="00C77582">
      <w:pPr>
        <w:pStyle w:val="ListParagraph"/>
        <w:numPr>
          <w:ilvl w:val="0"/>
          <w:numId w:val="6"/>
        </w:numPr>
        <w:tabs>
          <w:tab w:val="left" w:pos="2100"/>
        </w:tabs>
        <w:spacing w:after="0" w:line="240" w:lineRule="auto"/>
        <w:rPr>
          <w:rFonts w:ascii="Sylfaen" w:hAnsi="Sylfaen"/>
          <w:b/>
          <w:lang w:val="ka-GE"/>
        </w:rPr>
      </w:pPr>
      <w:r w:rsidRPr="002D604A">
        <w:rPr>
          <w:rFonts w:ascii="Sylfaen" w:hAnsi="Sylfaen"/>
          <w:b/>
          <w:lang w:val="ka-GE"/>
        </w:rPr>
        <w:t>გრძელ ვადიანი კათეტერიზაციის შემთხვევაში</w:t>
      </w:r>
    </w:p>
    <w:p w:rsidR="00C77582" w:rsidRPr="002D604A" w:rsidRDefault="00C77582" w:rsidP="00C77582">
      <w:pPr>
        <w:pStyle w:val="ListParagraph"/>
        <w:numPr>
          <w:ilvl w:val="0"/>
          <w:numId w:val="7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2D604A">
        <w:rPr>
          <w:rFonts w:ascii="Sylfaen" w:hAnsi="Sylfaen" w:cs="Sylfaen"/>
          <w:lang w:val="ka-GE"/>
        </w:rPr>
        <w:t>ხანგრძლივობა</w:t>
      </w:r>
      <w:r w:rsidRPr="002D604A">
        <w:rPr>
          <w:rFonts w:ascii="Sylfaen" w:hAnsi="Sylfaen"/>
          <w:lang w:val="ka-GE"/>
        </w:rPr>
        <w:t xml:space="preserve">   &gt; 4 კვირაზე </w:t>
      </w:r>
    </w:p>
    <w:p w:rsidR="00C77582" w:rsidRPr="002D604A" w:rsidRDefault="00C77582" w:rsidP="00C77582">
      <w:pPr>
        <w:pStyle w:val="ListParagraph"/>
        <w:numPr>
          <w:ilvl w:val="0"/>
          <w:numId w:val="7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2D604A">
        <w:rPr>
          <w:rFonts w:ascii="Sylfaen" w:hAnsi="Sylfaen"/>
          <w:lang w:val="ka-GE"/>
        </w:rPr>
        <w:t>ხშირად გამოიყენება ქრონიკული პათოლოგიების  დროს   ხანგრძლივი მოვლის  საჭიროების შემთხვევაში, სპინალური  დაზიანების დროს  მოვლის ხარისხის გაუმჯობესებისათვის, პალიატიური  მოვლის დროს, კრიტიკული  მოვლის დეპარტამენტებში</w:t>
      </w:r>
      <w:r>
        <w:rPr>
          <w:rFonts w:ascii="Sylfaen" w:hAnsi="Sylfaen"/>
          <w:lang w:val="ka-GE"/>
        </w:rPr>
        <w:t>.</w:t>
      </w:r>
    </w:p>
    <w:p w:rsidR="00215EBB" w:rsidRDefault="00215EBB" w:rsidP="00C77582">
      <w:pPr>
        <w:tabs>
          <w:tab w:val="left" w:pos="2100"/>
        </w:tabs>
        <w:spacing w:after="0" w:line="240" w:lineRule="auto"/>
        <w:rPr>
          <w:rFonts w:ascii="Sylfaen" w:hAnsi="Sylfaen"/>
          <w:b/>
          <w:lang w:val="ka-GE"/>
        </w:rPr>
      </w:pPr>
    </w:p>
    <w:p w:rsidR="00215EBB" w:rsidRDefault="00215EBB" w:rsidP="00C77582">
      <w:pPr>
        <w:tabs>
          <w:tab w:val="left" w:pos="2100"/>
        </w:tabs>
        <w:spacing w:after="0" w:line="240" w:lineRule="auto"/>
        <w:rPr>
          <w:rFonts w:ascii="Sylfaen" w:hAnsi="Sylfaen"/>
          <w:b/>
          <w:lang w:val="ka-GE"/>
        </w:rPr>
      </w:pPr>
    </w:p>
    <w:p w:rsidR="00215EBB" w:rsidRDefault="00215EBB" w:rsidP="00C77582">
      <w:pPr>
        <w:tabs>
          <w:tab w:val="left" w:pos="2100"/>
        </w:tabs>
        <w:spacing w:after="0" w:line="240" w:lineRule="auto"/>
        <w:rPr>
          <w:rFonts w:ascii="Sylfaen" w:hAnsi="Sylfaen"/>
          <w:b/>
          <w:lang w:val="ka-GE"/>
        </w:rPr>
      </w:pPr>
    </w:p>
    <w:p w:rsidR="00C77582" w:rsidRPr="002D604A" w:rsidRDefault="00C77582" w:rsidP="00C77582">
      <w:pPr>
        <w:tabs>
          <w:tab w:val="left" w:pos="2100"/>
        </w:tabs>
        <w:spacing w:after="0" w:line="240" w:lineRule="auto"/>
        <w:rPr>
          <w:rFonts w:ascii="Sylfaen" w:hAnsi="Sylfaen"/>
          <w:b/>
          <w:lang w:val="ka-GE"/>
        </w:rPr>
      </w:pPr>
      <w:r w:rsidRPr="002D604A">
        <w:rPr>
          <w:rFonts w:ascii="Sylfaen" w:hAnsi="Sylfaen"/>
          <w:b/>
          <w:lang w:val="ka-GE"/>
        </w:rPr>
        <w:lastRenderedPageBreak/>
        <w:t>გრძელ  ვადიანი შარდის ბუშტის  კათეტერიზაციის ჩვენება:</w:t>
      </w:r>
    </w:p>
    <w:p w:rsidR="00C77582" w:rsidRPr="002D604A" w:rsidRDefault="00C77582" w:rsidP="00C77582">
      <w:pPr>
        <w:pStyle w:val="ListParagraph"/>
        <w:numPr>
          <w:ilvl w:val="0"/>
          <w:numId w:val="9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2D604A">
        <w:rPr>
          <w:rFonts w:ascii="Sylfaen" w:hAnsi="Sylfaen"/>
          <w:lang w:val="ka-GE"/>
        </w:rPr>
        <w:t>ურეთრის ობსტრუქცია, შარდის მწვავე შეკავება, რომლის დროს  ვერ  ხერხდება სხვა  ალტერნატიური  საშუალების გამოყენება (კონდომი</w:t>
      </w:r>
      <w:r w:rsidRPr="002D604A">
        <w:rPr>
          <w:rFonts w:ascii="Sylfaen" w:hAnsi="Sylfaen"/>
        </w:rPr>
        <w:t>-</w:t>
      </w:r>
      <w:r w:rsidRPr="002D604A">
        <w:rPr>
          <w:rFonts w:ascii="Sylfaen" w:hAnsi="Sylfaen"/>
          <w:lang w:val="ka-GE"/>
        </w:rPr>
        <w:t>კათეტერით)</w:t>
      </w:r>
    </w:p>
    <w:p w:rsidR="00C77582" w:rsidRPr="002D604A" w:rsidRDefault="00C77582" w:rsidP="00C77582">
      <w:pPr>
        <w:pStyle w:val="ListParagraph"/>
        <w:numPr>
          <w:ilvl w:val="0"/>
          <w:numId w:val="9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2D604A">
        <w:rPr>
          <w:rFonts w:ascii="Sylfaen" w:hAnsi="Sylfaen"/>
          <w:lang w:val="ka-GE"/>
        </w:rPr>
        <w:t>შარდის მწვავე  შეუკავებლობა</w:t>
      </w:r>
    </w:p>
    <w:p w:rsidR="00C77582" w:rsidRPr="002D604A" w:rsidRDefault="00C77582" w:rsidP="00C77582">
      <w:pPr>
        <w:pStyle w:val="ListParagraph"/>
        <w:numPr>
          <w:ilvl w:val="0"/>
          <w:numId w:val="9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2D604A">
        <w:rPr>
          <w:rFonts w:ascii="Sylfaen" w:hAnsi="Sylfaen"/>
          <w:lang w:val="ka-GE"/>
        </w:rPr>
        <w:t>მესამე და მეოთხე ხარისხის  ნაწოლის  შ</w:t>
      </w:r>
      <w:r w:rsidRPr="002D604A">
        <w:rPr>
          <w:rFonts w:ascii="Sylfaen" w:hAnsi="Sylfaen"/>
        </w:rPr>
        <w:t>ე</w:t>
      </w:r>
      <w:r w:rsidRPr="002D604A">
        <w:rPr>
          <w:rFonts w:ascii="Sylfaen" w:hAnsi="Sylfaen"/>
          <w:lang w:val="ka-GE"/>
        </w:rPr>
        <w:t>მთხვევაში ადექვატური  მკურნალობის უზრუნველყოფა  და ინფექციის  შეჭრის  პრევენცია</w:t>
      </w:r>
    </w:p>
    <w:p w:rsidR="00C77582" w:rsidRPr="002D604A" w:rsidRDefault="00C77582" w:rsidP="00C77582">
      <w:pPr>
        <w:pStyle w:val="ListParagraph"/>
        <w:numPr>
          <w:ilvl w:val="0"/>
          <w:numId w:val="9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2D604A">
        <w:rPr>
          <w:rFonts w:ascii="Sylfaen" w:hAnsi="Sylfaen"/>
          <w:lang w:val="ka-GE"/>
        </w:rPr>
        <w:t xml:space="preserve">პალიატიური  მოვლის  დროს  უროლოგიური  შეფასების  საჭიროება  </w:t>
      </w:r>
    </w:p>
    <w:p w:rsidR="00C77582" w:rsidRDefault="00C77582" w:rsidP="00C77582">
      <w:p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2D604A">
        <w:rPr>
          <w:rFonts w:ascii="Sylfaen" w:hAnsi="Sylfaen"/>
          <w:lang w:val="ka-GE"/>
        </w:rPr>
        <w:t xml:space="preserve"> </w:t>
      </w:r>
    </w:p>
    <w:p w:rsidR="00C77582" w:rsidRPr="007A6BD1" w:rsidRDefault="00C77582" w:rsidP="00C77582">
      <w:pPr>
        <w:tabs>
          <w:tab w:val="left" w:pos="2100"/>
        </w:tabs>
        <w:spacing w:after="0" w:line="240" w:lineRule="auto"/>
        <w:rPr>
          <w:rFonts w:ascii="Sylfaen" w:hAnsi="Sylfaen"/>
          <w:b/>
          <w:lang w:val="ka-GE"/>
        </w:rPr>
      </w:pPr>
      <w:r w:rsidRPr="007A6BD1">
        <w:rPr>
          <w:rFonts w:ascii="Sylfaen" w:hAnsi="Sylfaen"/>
          <w:b/>
          <w:lang w:val="ka-GE"/>
        </w:rPr>
        <w:t>მოვლის პრიორიტეტები:</w:t>
      </w:r>
    </w:p>
    <w:p w:rsidR="00C77582" w:rsidRPr="002D604A" w:rsidRDefault="00C77582" w:rsidP="00C77582">
      <w:pPr>
        <w:pStyle w:val="ListParagraph"/>
        <w:numPr>
          <w:ilvl w:val="0"/>
          <w:numId w:val="1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2D604A">
        <w:rPr>
          <w:rFonts w:ascii="Sylfaen" w:hAnsi="Sylfaen"/>
          <w:lang w:val="ka-GE"/>
        </w:rPr>
        <w:t>საშარდე  გზების  ინფექციის განვითარების წყაროს</w:t>
      </w:r>
      <w:r>
        <w:rPr>
          <w:rFonts w:ascii="Sylfaen" w:hAnsi="Sylfaen"/>
          <w:lang w:val="ka-GE"/>
        </w:rPr>
        <w:t xml:space="preserve"> </w:t>
      </w:r>
      <w:r w:rsidRPr="002D604A">
        <w:rPr>
          <w:rFonts w:ascii="Sylfaen" w:hAnsi="Sylfaen"/>
          <w:lang w:val="ka-GE"/>
        </w:rPr>
        <w:t xml:space="preserve"> იდენტიფიცირება</w:t>
      </w:r>
    </w:p>
    <w:p w:rsidR="00C77582" w:rsidRPr="002D604A" w:rsidRDefault="00C77582" w:rsidP="00C77582">
      <w:pPr>
        <w:pStyle w:val="ListParagraph"/>
        <w:numPr>
          <w:ilvl w:val="0"/>
          <w:numId w:val="1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2D604A">
        <w:rPr>
          <w:rFonts w:ascii="Sylfaen" w:hAnsi="Sylfaen"/>
          <w:lang w:val="ka-GE"/>
        </w:rPr>
        <w:t>ბარიერული საშუალებების  სწორი გამოყენება</w:t>
      </w:r>
    </w:p>
    <w:p w:rsidR="00C77582" w:rsidRPr="002D604A" w:rsidRDefault="00C77582" w:rsidP="00C77582">
      <w:pPr>
        <w:pStyle w:val="ListParagraph"/>
        <w:numPr>
          <w:ilvl w:val="0"/>
          <w:numId w:val="1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2D604A">
        <w:rPr>
          <w:rFonts w:ascii="Sylfaen" w:hAnsi="Sylfaen"/>
          <w:lang w:val="ka-GE"/>
        </w:rPr>
        <w:t>კათეტერიზაციის ვადის  შემცირება</w:t>
      </w:r>
    </w:p>
    <w:p w:rsidR="00C77582" w:rsidRPr="007A6BD1" w:rsidRDefault="00C77582" w:rsidP="00C77582">
      <w:pPr>
        <w:pStyle w:val="ListParagraph"/>
        <w:numPr>
          <w:ilvl w:val="0"/>
          <w:numId w:val="1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7A6BD1">
        <w:rPr>
          <w:rFonts w:ascii="Sylfaen" w:hAnsi="Sylfaen"/>
          <w:lang w:val="ka-GE"/>
        </w:rPr>
        <w:t>პაციენტის შეფასების კლინიკური  უნარჩვევების განვითარება  (ინფექციის  ნიშნების  იდენტიფიკაცია)</w:t>
      </w:r>
    </w:p>
    <w:p w:rsidR="00C77582" w:rsidRPr="002D604A" w:rsidRDefault="00C77582" w:rsidP="00C77582">
      <w:pPr>
        <w:tabs>
          <w:tab w:val="left" w:pos="2100"/>
        </w:tabs>
        <w:spacing w:after="0" w:line="240" w:lineRule="auto"/>
        <w:rPr>
          <w:rFonts w:ascii="Sylfaen" w:hAnsi="Sylfaen"/>
          <w:b/>
          <w:lang w:val="ka-GE"/>
        </w:rPr>
      </w:pPr>
    </w:p>
    <w:p w:rsidR="00C77582" w:rsidRPr="002D604A" w:rsidRDefault="00C77582" w:rsidP="00C77582">
      <w:pPr>
        <w:tabs>
          <w:tab w:val="left" w:pos="2100"/>
        </w:tabs>
        <w:spacing w:after="0" w:line="240" w:lineRule="auto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ინფიცირების</w:t>
      </w:r>
      <w:r w:rsidRPr="002D604A">
        <w:rPr>
          <w:rFonts w:ascii="Sylfaen" w:hAnsi="Sylfaen"/>
          <w:b/>
          <w:lang w:val="ka-GE"/>
        </w:rPr>
        <w:t xml:space="preserve">  </w:t>
      </w:r>
      <w:r>
        <w:rPr>
          <w:rFonts w:ascii="Sylfaen" w:hAnsi="Sylfaen"/>
          <w:b/>
          <w:lang w:val="ka-GE"/>
        </w:rPr>
        <w:t>სავარაუდო წყაროები</w:t>
      </w:r>
      <w:r w:rsidRPr="002D604A">
        <w:rPr>
          <w:rFonts w:ascii="Sylfaen" w:hAnsi="Sylfaen"/>
          <w:b/>
          <w:lang w:val="ka-GE"/>
        </w:rPr>
        <w:t>:</w:t>
      </w:r>
    </w:p>
    <w:p w:rsidR="00C77582" w:rsidRPr="002D604A" w:rsidRDefault="00C77582" w:rsidP="00C77582">
      <w:pPr>
        <w:pStyle w:val="ListParagraph"/>
        <w:numPr>
          <w:ilvl w:val="0"/>
          <w:numId w:val="12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შარდის ბუშტის კათეტერი  - </w:t>
      </w:r>
      <w:r w:rsidRPr="002D604A">
        <w:rPr>
          <w:rFonts w:ascii="Sylfaen" w:hAnsi="Sylfaen"/>
          <w:lang w:val="ka-GE"/>
        </w:rPr>
        <w:t xml:space="preserve">კათეტერიზაციის  დროს </w:t>
      </w:r>
      <w:r>
        <w:rPr>
          <w:rFonts w:ascii="Sylfaen" w:hAnsi="Sylfaen"/>
          <w:lang w:val="ka-GE"/>
        </w:rPr>
        <w:t>კონტამინირებული</w:t>
      </w:r>
      <w:r w:rsidRPr="002D604A">
        <w:rPr>
          <w:rFonts w:ascii="Sylfaen" w:hAnsi="Sylfaen"/>
          <w:lang w:val="ka-GE"/>
        </w:rPr>
        <w:t xml:space="preserve"> კათეტერი   </w:t>
      </w:r>
    </w:p>
    <w:p w:rsidR="00C77582" w:rsidRPr="002D604A" w:rsidRDefault="00C77582" w:rsidP="00C77582">
      <w:pPr>
        <w:pStyle w:val="ListParagraph"/>
        <w:numPr>
          <w:ilvl w:val="0"/>
          <w:numId w:val="12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2D604A">
        <w:rPr>
          <w:rFonts w:ascii="Sylfaen" w:hAnsi="Sylfaen"/>
          <w:lang w:val="ka-GE"/>
        </w:rPr>
        <w:t>კათეტერისა  და რეზერვუარის  შეერთების  ადგილი</w:t>
      </w:r>
    </w:p>
    <w:p w:rsidR="00C77582" w:rsidRPr="002D604A" w:rsidRDefault="00C77582" w:rsidP="00C77582">
      <w:pPr>
        <w:pStyle w:val="ListParagraph"/>
        <w:numPr>
          <w:ilvl w:val="0"/>
          <w:numId w:val="12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2D604A">
        <w:rPr>
          <w:rFonts w:ascii="Sylfaen" w:hAnsi="Sylfaen"/>
          <w:lang w:val="ka-GE"/>
        </w:rPr>
        <w:t>რეზერვუარი (შარდმიმღები)</w:t>
      </w:r>
    </w:p>
    <w:p w:rsidR="00C77582" w:rsidRPr="002D604A" w:rsidRDefault="00C77582" w:rsidP="00C77582">
      <w:pPr>
        <w:pStyle w:val="ListParagraph"/>
        <w:numPr>
          <w:ilvl w:val="0"/>
          <w:numId w:val="12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2D604A">
        <w:rPr>
          <w:rFonts w:ascii="Sylfaen" w:hAnsi="Sylfaen"/>
          <w:lang w:val="ka-GE"/>
        </w:rPr>
        <w:t>რეზერვუარის (შარდმიმღები)</w:t>
      </w:r>
      <w:r>
        <w:rPr>
          <w:rFonts w:ascii="Sylfaen" w:hAnsi="Sylfaen"/>
          <w:lang w:val="ka-GE"/>
        </w:rPr>
        <w:t xml:space="preserve"> სანათური (</w:t>
      </w:r>
      <w:r w:rsidRPr="002D604A">
        <w:rPr>
          <w:rFonts w:ascii="Sylfaen" w:hAnsi="Sylfaen"/>
          <w:lang w:val="ka-GE"/>
        </w:rPr>
        <w:t xml:space="preserve">რეზერვუარიდან </w:t>
      </w:r>
      <w:r>
        <w:rPr>
          <w:rFonts w:ascii="Sylfaen" w:hAnsi="Sylfaen"/>
          <w:lang w:val="ka-GE"/>
        </w:rPr>
        <w:t xml:space="preserve"> </w:t>
      </w:r>
      <w:r w:rsidRPr="002D604A">
        <w:rPr>
          <w:rFonts w:ascii="Sylfaen" w:hAnsi="Sylfaen"/>
          <w:lang w:val="ka-GE"/>
        </w:rPr>
        <w:t>ნიმუშის აღების  დროს კონტამინაცია)</w:t>
      </w:r>
    </w:p>
    <w:p w:rsidR="00C77582" w:rsidRPr="002D604A" w:rsidRDefault="00C77582" w:rsidP="00C77582">
      <w:pPr>
        <w:tabs>
          <w:tab w:val="left" w:pos="2100"/>
        </w:tabs>
        <w:spacing w:after="0" w:line="240" w:lineRule="auto"/>
        <w:rPr>
          <w:rFonts w:ascii="Sylfaen" w:hAnsi="Sylfaen"/>
          <w:b/>
          <w:lang w:val="ka-GE"/>
        </w:rPr>
      </w:pPr>
    </w:p>
    <w:p w:rsidR="00C77582" w:rsidRPr="002D604A" w:rsidRDefault="00C77582" w:rsidP="00C77582">
      <w:pPr>
        <w:tabs>
          <w:tab w:val="left" w:pos="2100"/>
        </w:tabs>
        <w:spacing w:after="0" w:line="240" w:lineRule="auto"/>
        <w:rPr>
          <w:rFonts w:ascii="Sylfaen" w:hAnsi="Sylfaen"/>
          <w:b/>
          <w:lang w:val="ka-GE"/>
        </w:rPr>
      </w:pPr>
      <w:r w:rsidRPr="002D604A">
        <w:rPr>
          <w:rFonts w:ascii="Sylfaen" w:hAnsi="Sylfaen"/>
          <w:b/>
          <w:lang w:val="ka-GE"/>
        </w:rPr>
        <w:t>ინფექციის</w:t>
      </w:r>
      <w:r w:rsidRPr="002D604A">
        <w:rPr>
          <w:rFonts w:ascii="Sylfaen" w:hAnsi="Sylfaen"/>
          <w:lang w:val="ka-GE"/>
        </w:rPr>
        <w:t xml:space="preserve">  </w:t>
      </w:r>
      <w:r w:rsidRPr="002D604A">
        <w:rPr>
          <w:rFonts w:ascii="Sylfaen" w:hAnsi="Sylfaen"/>
          <w:b/>
          <w:lang w:val="ka-GE"/>
        </w:rPr>
        <w:t>გამომწვევი</w:t>
      </w:r>
      <w:r w:rsidRPr="002D604A">
        <w:rPr>
          <w:rFonts w:ascii="Sylfaen" w:hAnsi="Sylfaen"/>
          <w:lang w:val="ka-GE"/>
        </w:rPr>
        <w:t xml:space="preserve"> </w:t>
      </w:r>
      <w:r w:rsidRPr="002D604A">
        <w:rPr>
          <w:rFonts w:ascii="Sylfaen" w:hAnsi="Sylfaen"/>
          <w:b/>
          <w:lang w:val="ka-GE"/>
        </w:rPr>
        <w:t>მიკროორგანიზმების კოლონიზაცია:</w:t>
      </w:r>
    </w:p>
    <w:p w:rsidR="00C77582" w:rsidRPr="002D604A" w:rsidRDefault="00C77582" w:rsidP="00C77582">
      <w:pPr>
        <w:pStyle w:val="ListParagraph"/>
        <w:numPr>
          <w:ilvl w:val="0"/>
          <w:numId w:val="10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2D604A">
        <w:rPr>
          <w:rFonts w:ascii="Sylfaen" w:hAnsi="Sylfaen"/>
          <w:lang w:val="ka-GE"/>
        </w:rPr>
        <w:t xml:space="preserve">ბაქტერიების  კოლონიზაცია კათეტერზე  (გარეთა ნაწილის)  -   ასოცირებულია  ენდოგენური მიკროორგანიზმების კოლონიზაციასთან,  რომელიც არის პაციენტის  </w:t>
      </w:r>
      <w:r>
        <w:rPr>
          <w:rFonts w:ascii="Sylfaen" w:hAnsi="Sylfaen"/>
          <w:lang w:val="ka-GE"/>
        </w:rPr>
        <w:t>შორისის</w:t>
      </w:r>
      <w:r w:rsidRPr="002D604A">
        <w:rPr>
          <w:rFonts w:ascii="Sylfaen" w:hAnsi="Sylfaen"/>
          <w:lang w:val="ka-GE"/>
        </w:rPr>
        <w:t xml:space="preserve"> მიდამოში</w:t>
      </w:r>
      <w:r>
        <w:rPr>
          <w:rFonts w:ascii="Sylfaen" w:hAnsi="Sylfaen"/>
          <w:lang w:val="ka-GE"/>
        </w:rPr>
        <w:t>.</w:t>
      </w:r>
    </w:p>
    <w:p w:rsidR="00C77582" w:rsidRPr="002D604A" w:rsidRDefault="00C77582" w:rsidP="00C77582">
      <w:pPr>
        <w:pStyle w:val="ListParagraph"/>
        <w:numPr>
          <w:ilvl w:val="0"/>
          <w:numId w:val="10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2D604A">
        <w:rPr>
          <w:rFonts w:ascii="Sylfaen" w:hAnsi="Sylfaen"/>
          <w:lang w:val="ka-GE"/>
        </w:rPr>
        <w:t>ბაქტერიების  კოლონიზაცია კათეტერის შიგნითა ნაწილზე  (შარდის ბუშტში) ასოცირებულია  ეგზოგენური   მიკროორგანიზმების კოლონიზაციასთან</w:t>
      </w:r>
      <w:r>
        <w:rPr>
          <w:rFonts w:ascii="Sylfaen" w:hAnsi="Sylfaen"/>
          <w:lang w:val="ka-GE"/>
        </w:rPr>
        <w:t xml:space="preserve">. </w:t>
      </w:r>
      <w:r w:rsidRPr="002D604A">
        <w:rPr>
          <w:rFonts w:ascii="Sylfaen" w:hAnsi="Sylfaen"/>
          <w:lang w:val="ka-GE"/>
        </w:rPr>
        <w:t xml:space="preserve"> ეს არის   პერსონალის  ხელიდან   კონტამინაციის შედეგი</w:t>
      </w:r>
    </w:p>
    <w:p w:rsidR="00C77582" w:rsidRPr="002D604A" w:rsidRDefault="00C77582" w:rsidP="00C77582">
      <w:pPr>
        <w:pStyle w:val="ListParagraph"/>
        <w:numPr>
          <w:ilvl w:val="0"/>
          <w:numId w:val="10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2D604A">
        <w:rPr>
          <w:rFonts w:ascii="Sylfaen" w:hAnsi="Sylfaen"/>
          <w:lang w:val="ka-GE"/>
        </w:rPr>
        <w:t>პერსონალთან  ასოცირებულ</w:t>
      </w:r>
      <w:r>
        <w:rPr>
          <w:rFonts w:ascii="Sylfaen" w:hAnsi="Sylfaen"/>
          <w:lang w:val="ka-GE"/>
        </w:rPr>
        <w:t>ი ბაქტერიული ინფექციების დაახლო</w:t>
      </w:r>
      <w:r w:rsidRPr="002D604A">
        <w:rPr>
          <w:rFonts w:ascii="Sylfaen" w:hAnsi="Sylfaen"/>
          <w:lang w:val="ka-GE"/>
        </w:rPr>
        <w:t>ებით 15%   მოდის ნოზოკომიალური</w:t>
      </w:r>
      <w:r>
        <w:rPr>
          <w:rFonts w:ascii="Sylfaen" w:hAnsi="Sylfaen"/>
          <w:lang w:val="ka-GE"/>
        </w:rPr>
        <w:t xml:space="preserve">  ინფექციებზე.</w:t>
      </w:r>
    </w:p>
    <w:p w:rsidR="00C77582" w:rsidRPr="002D604A" w:rsidRDefault="00C77582" w:rsidP="00C77582">
      <w:pPr>
        <w:tabs>
          <w:tab w:val="left" w:pos="2100"/>
        </w:tabs>
        <w:spacing w:after="0" w:line="240" w:lineRule="auto"/>
        <w:rPr>
          <w:rFonts w:ascii="Sylfaen" w:hAnsi="Sylfaen"/>
          <w:b/>
          <w:lang w:val="ka-GE"/>
        </w:rPr>
      </w:pPr>
      <w:r w:rsidRPr="002D604A">
        <w:rPr>
          <w:rFonts w:ascii="Sylfaen" w:hAnsi="Sylfaen"/>
          <w:b/>
          <w:lang w:val="ka-GE"/>
        </w:rPr>
        <w:t xml:space="preserve">                                                </w:t>
      </w:r>
    </w:p>
    <w:p w:rsidR="00C77582" w:rsidRPr="002D604A" w:rsidRDefault="00C77582" w:rsidP="00C77582">
      <w:pPr>
        <w:tabs>
          <w:tab w:val="left" w:pos="2100"/>
        </w:tabs>
        <w:spacing w:after="0" w:line="240" w:lineRule="auto"/>
        <w:rPr>
          <w:rFonts w:ascii="Sylfaen" w:hAnsi="Sylfaen"/>
          <w:b/>
          <w:lang w:val="ka-GE"/>
        </w:rPr>
      </w:pPr>
      <w:r w:rsidRPr="002D604A">
        <w:rPr>
          <w:rFonts w:ascii="Sylfaen" w:hAnsi="Sylfaen"/>
          <w:b/>
          <w:lang w:val="ka-GE"/>
        </w:rPr>
        <w:t>რეკომენდაციები:</w:t>
      </w:r>
    </w:p>
    <w:p w:rsidR="00C77582" w:rsidRPr="00827F24" w:rsidRDefault="00C77582" w:rsidP="00C77582">
      <w:pPr>
        <w:pStyle w:val="ListParagraph"/>
        <w:numPr>
          <w:ilvl w:val="0"/>
          <w:numId w:val="13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827F24">
        <w:rPr>
          <w:rFonts w:ascii="Sylfaen" w:hAnsi="Sylfaen" w:cs="Sylfaen"/>
          <w:lang w:val="ka-GE"/>
        </w:rPr>
        <w:t>მოვლის</w:t>
      </w:r>
      <w:r w:rsidRPr="00827F24">
        <w:rPr>
          <w:rFonts w:ascii="Sylfaen" w:hAnsi="Sylfaen" w:cs="Calibri"/>
          <w:lang w:val="ka-GE"/>
        </w:rPr>
        <w:t xml:space="preserve"> </w:t>
      </w:r>
      <w:r w:rsidRPr="00827F24">
        <w:rPr>
          <w:rFonts w:ascii="Sylfaen" w:hAnsi="Sylfaen" w:cs="Sylfaen"/>
          <w:lang w:val="ka-GE"/>
        </w:rPr>
        <w:t>დროს</w:t>
      </w:r>
      <w:r w:rsidRPr="00827F24">
        <w:rPr>
          <w:rFonts w:ascii="Sylfaen" w:hAnsi="Sylfaen" w:cs="Calibri"/>
          <w:lang w:val="ka-GE"/>
        </w:rPr>
        <w:t xml:space="preserve"> </w:t>
      </w:r>
      <w:r w:rsidRPr="00827F24">
        <w:rPr>
          <w:rFonts w:ascii="Sylfaen" w:hAnsi="Sylfaen" w:cs="Sylfaen"/>
          <w:lang w:val="ka-GE"/>
        </w:rPr>
        <w:t>გამოიყენეთ</w:t>
      </w:r>
      <w:r w:rsidRPr="00827F24">
        <w:rPr>
          <w:rFonts w:ascii="Sylfaen" w:hAnsi="Sylfaen" w:cs="Calibri"/>
          <w:lang w:val="ka-GE"/>
        </w:rPr>
        <w:t xml:space="preserve"> </w:t>
      </w:r>
      <w:r>
        <w:rPr>
          <w:rFonts w:ascii="Sylfaen" w:hAnsi="Sylfaen" w:cs="Calibri"/>
          <w:lang w:val="ka-GE"/>
        </w:rPr>
        <w:t xml:space="preserve"> </w:t>
      </w:r>
      <w:r w:rsidRPr="00827F24">
        <w:rPr>
          <w:rFonts w:ascii="Sylfaen" w:hAnsi="Sylfaen" w:cs="Sylfaen"/>
          <w:lang w:val="ka-GE"/>
        </w:rPr>
        <w:t>პერსონალური</w:t>
      </w:r>
      <w:r w:rsidRPr="00827F24">
        <w:rPr>
          <w:rFonts w:ascii="Sylfaen" w:hAnsi="Sylfaen" w:cs="Calibri"/>
          <w:lang w:val="ka-GE"/>
        </w:rPr>
        <w:t xml:space="preserve">  </w:t>
      </w:r>
      <w:r w:rsidRPr="00827F24">
        <w:rPr>
          <w:rFonts w:ascii="Sylfaen" w:hAnsi="Sylfaen" w:cs="Sylfaen"/>
          <w:lang w:val="ka-GE"/>
        </w:rPr>
        <w:t>დაცვის</w:t>
      </w:r>
      <w:r w:rsidRPr="00827F24">
        <w:rPr>
          <w:rFonts w:ascii="Sylfaen" w:hAnsi="Sylfaen" w:cs="Calibri"/>
          <w:lang w:val="ka-GE"/>
        </w:rPr>
        <w:t xml:space="preserve">  </w:t>
      </w:r>
      <w:r w:rsidRPr="00827F24">
        <w:rPr>
          <w:rFonts w:ascii="Sylfaen" w:hAnsi="Sylfaen" w:cs="Sylfaen"/>
          <w:lang w:val="ka-GE"/>
        </w:rPr>
        <w:t>საშუალებები</w:t>
      </w:r>
      <w:r w:rsidRPr="00827F24">
        <w:rPr>
          <w:rFonts w:ascii="Sylfaen" w:hAnsi="Sylfaen" w:cs="Calibri"/>
          <w:lang w:val="ka-GE"/>
        </w:rPr>
        <w:t xml:space="preserve"> (</w:t>
      </w:r>
      <w:r w:rsidRPr="00827F24">
        <w:rPr>
          <w:rFonts w:ascii="Sylfaen" w:hAnsi="Sylfaen" w:cs="Sylfaen"/>
          <w:lang w:val="ka-GE"/>
        </w:rPr>
        <w:t>იხ</w:t>
      </w:r>
      <w:r w:rsidRPr="00827F24">
        <w:rPr>
          <w:rFonts w:ascii="Sylfaen" w:hAnsi="Sylfaen" w:cs="Calibri"/>
          <w:lang w:val="ka-GE"/>
        </w:rPr>
        <w:t xml:space="preserve">. </w:t>
      </w:r>
      <w:r>
        <w:rPr>
          <w:rFonts w:ascii="Sylfaen" w:hAnsi="Sylfaen" w:cs="Sylfaen"/>
          <w:lang w:val="ka-GE"/>
        </w:rPr>
        <w:t>შესაბამისი</w:t>
      </w:r>
      <w:r w:rsidRPr="00827F24">
        <w:rPr>
          <w:rFonts w:ascii="Sylfaen" w:hAnsi="Sylfaen"/>
          <w:lang w:val="ka-GE"/>
        </w:rPr>
        <w:t xml:space="preserve"> პროტოკოლი)</w:t>
      </w:r>
    </w:p>
    <w:p w:rsidR="00C77582" w:rsidRPr="00827F24" w:rsidRDefault="00C77582" w:rsidP="00C77582">
      <w:pPr>
        <w:pStyle w:val="ListParagraph"/>
        <w:numPr>
          <w:ilvl w:val="0"/>
          <w:numId w:val="13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827F24">
        <w:rPr>
          <w:rFonts w:ascii="Sylfaen" w:hAnsi="Sylfaen" w:cs="Sylfaen"/>
          <w:lang w:val="ka-GE"/>
        </w:rPr>
        <w:t>აწარმოეთ</w:t>
      </w:r>
      <w:r w:rsidRPr="00827F24">
        <w:rPr>
          <w:rFonts w:ascii="Sylfaen" w:hAnsi="Sylfaen" w:cs="Calibri"/>
          <w:lang w:val="ka-GE"/>
        </w:rPr>
        <w:t xml:space="preserve"> </w:t>
      </w:r>
      <w:r w:rsidRPr="00827F24">
        <w:rPr>
          <w:rFonts w:ascii="Sylfaen" w:hAnsi="Sylfaen" w:cs="Sylfaen"/>
          <w:lang w:val="ka-GE"/>
        </w:rPr>
        <w:t>ხელის</w:t>
      </w:r>
      <w:r w:rsidRPr="00827F24">
        <w:rPr>
          <w:rFonts w:ascii="Sylfaen" w:hAnsi="Sylfaen" w:cs="Calibri"/>
          <w:lang w:val="ka-GE"/>
        </w:rPr>
        <w:t xml:space="preserve"> </w:t>
      </w:r>
      <w:r w:rsidRPr="00827F24">
        <w:rPr>
          <w:rFonts w:ascii="Sylfaen" w:hAnsi="Sylfaen" w:cs="Sylfaen"/>
          <w:lang w:val="ka-GE"/>
        </w:rPr>
        <w:t>ჰიგიენა</w:t>
      </w:r>
      <w:r w:rsidRPr="00827F24">
        <w:rPr>
          <w:rFonts w:ascii="Sylfaen" w:hAnsi="Sylfaen" w:cs="Calibri"/>
          <w:lang w:val="ka-GE"/>
        </w:rPr>
        <w:t xml:space="preserve"> </w:t>
      </w:r>
      <w:r w:rsidRPr="00827F24">
        <w:rPr>
          <w:rFonts w:ascii="Sylfaen" w:hAnsi="Sylfaen" w:cs="Sylfaen"/>
          <w:lang w:val="ka-GE"/>
        </w:rPr>
        <w:t>პროცედურამდე</w:t>
      </w:r>
      <w:r w:rsidRPr="00827F24">
        <w:rPr>
          <w:rFonts w:ascii="Sylfaen" w:hAnsi="Sylfaen" w:cs="Calibri"/>
          <w:lang w:val="ka-GE"/>
        </w:rPr>
        <w:t xml:space="preserve"> </w:t>
      </w:r>
      <w:r w:rsidRPr="00827F24">
        <w:rPr>
          <w:rFonts w:ascii="Sylfaen" w:hAnsi="Sylfaen" w:cs="Sylfaen"/>
          <w:lang w:val="ka-GE"/>
        </w:rPr>
        <w:t>და</w:t>
      </w:r>
      <w:r w:rsidRPr="00827F24">
        <w:rPr>
          <w:rFonts w:ascii="Sylfaen" w:hAnsi="Sylfaen" w:cs="Calibri"/>
          <w:lang w:val="ka-GE"/>
        </w:rPr>
        <w:t xml:space="preserve"> </w:t>
      </w:r>
      <w:r w:rsidRPr="00827F24">
        <w:rPr>
          <w:rFonts w:ascii="Sylfaen" w:hAnsi="Sylfaen" w:cs="Sylfaen"/>
          <w:lang w:val="ka-GE"/>
        </w:rPr>
        <w:t>პროცედურის</w:t>
      </w:r>
      <w:r w:rsidRPr="00827F24">
        <w:rPr>
          <w:rFonts w:ascii="Sylfaen" w:hAnsi="Sylfaen" w:cs="Calibri"/>
          <w:lang w:val="ka-GE"/>
        </w:rPr>
        <w:t xml:space="preserve"> </w:t>
      </w:r>
      <w:r w:rsidRPr="00827F24">
        <w:rPr>
          <w:rFonts w:ascii="Sylfaen" w:hAnsi="Sylfaen" w:cs="Sylfaen"/>
          <w:lang w:val="ka-GE"/>
        </w:rPr>
        <w:t>შემდეგ</w:t>
      </w:r>
      <w:r>
        <w:rPr>
          <w:rFonts w:ascii="Sylfaen" w:hAnsi="Sylfaen" w:cs="Calibri"/>
          <w:lang w:val="ka-GE"/>
        </w:rPr>
        <w:t xml:space="preserve">. </w:t>
      </w:r>
      <w:r w:rsidRPr="00827F24">
        <w:rPr>
          <w:rFonts w:ascii="Sylfaen" w:hAnsi="Sylfaen" w:cs="Calibri"/>
          <w:lang w:val="ka-GE"/>
        </w:rPr>
        <w:t xml:space="preserve"> </w:t>
      </w:r>
      <w:r w:rsidRPr="00827F24">
        <w:rPr>
          <w:rFonts w:ascii="Sylfaen" w:hAnsi="Sylfaen" w:cs="Sylfaen"/>
          <w:lang w:val="ka-GE"/>
        </w:rPr>
        <w:t>ასევე</w:t>
      </w:r>
      <w:r w:rsidRPr="00827F24">
        <w:rPr>
          <w:rFonts w:ascii="Sylfaen" w:hAnsi="Sylfaen" w:cs="Calibri"/>
          <w:lang w:val="ka-GE"/>
        </w:rPr>
        <w:t xml:space="preserve"> </w:t>
      </w:r>
      <w:r w:rsidRPr="00827F24">
        <w:rPr>
          <w:rFonts w:ascii="Sylfaen" w:hAnsi="Sylfaen" w:cs="Sylfaen"/>
          <w:lang w:val="ka-GE"/>
        </w:rPr>
        <w:t>შეხებამდე</w:t>
      </w:r>
      <w:r w:rsidRPr="00827F24">
        <w:rPr>
          <w:rFonts w:ascii="Sylfaen" w:hAnsi="Sylfaen"/>
          <w:lang w:val="ka-GE"/>
        </w:rPr>
        <w:t>,   ნებისმიერ შემთხვევაში როდესაც ეხებით კათეტერის მოწყობილობებ</w:t>
      </w:r>
      <w:r>
        <w:rPr>
          <w:rFonts w:ascii="Sylfaen" w:hAnsi="Sylfaen"/>
          <w:lang w:val="ka-GE"/>
        </w:rPr>
        <w:t>ს (იხ. ხელის დაბანის პროტოკოლი)</w:t>
      </w:r>
      <w:r w:rsidRPr="00827F24">
        <w:rPr>
          <w:rFonts w:ascii="Sylfaen" w:hAnsi="Sylfaen"/>
          <w:lang w:val="ka-GE"/>
        </w:rPr>
        <w:t xml:space="preserve">  </w:t>
      </w:r>
    </w:p>
    <w:p w:rsidR="00C77582" w:rsidRPr="002D604A" w:rsidRDefault="00C77582" w:rsidP="00C77582">
      <w:pPr>
        <w:pStyle w:val="ListParagraph"/>
        <w:numPr>
          <w:ilvl w:val="0"/>
          <w:numId w:val="13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D604A">
        <w:rPr>
          <w:rFonts w:ascii="Sylfaen" w:eastAsia="MS PGothic" w:hAnsi="Sylfaen" w:cs="Arial"/>
          <w:color w:val="000000"/>
          <w:kern w:val="24"/>
          <w:lang w:val="ka-GE"/>
        </w:rPr>
        <w:t>დარწმუნდით, რომ  კათეტერი სწორად   არის  ფიქსირებული და დრენირება  ხდება ადექვატურად</w:t>
      </w:r>
      <w:r>
        <w:rPr>
          <w:rFonts w:ascii="Sylfaen" w:eastAsia="MS PGothic" w:hAnsi="Sylfaen" w:cs="Arial"/>
          <w:color w:val="000000"/>
          <w:kern w:val="24"/>
          <w:lang w:val="ka-GE"/>
        </w:rPr>
        <w:t xml:space="preserve">. </w:t>
      </w:r>
      <w:r w:rsidRPr="002D604A">
        <w:rPr>
          <w:rFonts w:ascii="Sylfaen" w:eastAsia="MS PGothic" w:hAnsi="Sylfaen" w:cs="Arial"/>
          <w:color w:val="000000"/>
          <w:kern w:val="24"/>
          <w:lang w:val="ka-GE"/>
        </w:rPr>
        <w:t xml:space="preserve"> გამორიცხეთ კათეტერის დაზიანება (შესაძლოა ჟონვადობა კათეტერიდან)</w:t>
      </w:r>
      <w:r w:rsidRPr="002D604A">
        <w:rPr>
          <w:rFonts w:ascii="Sylfaen" w:eastAsia="MS PGothic" w:hAnsi="Sylfaen" w:cs="Arial"/>
          <w:color w:val="000000"/>
          <w:kern w:val="24"/>
        </w:rPr>
        <w:t xml:space="preserve"> </w:t>
      </w:r>
    </w:p>
    <w:p w:rsidR="00C77582" w:rsidRPr="002D604A" w:rsidRDefault="00C77582" w:rsidP="00C77582">
      <w:pPr>
        <w:pStyle w:val="ListParagraph"/>
        <w:numPr>
          <w:ilvl w:val="0"/>
          <w:numId w:val="13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D604A">
        <w:rPr>
          <w:rFonts w:ascii="Sylfaen" w:hAnsi="Sylfaen" w:cs="Sylfaen"/>
          <w:lang w:val="ka-GE"/>
        </w:rPr>
        <w:t>კათეტერი</w:t>
      </w:r>
      <w:r w:rsidRPr="002D604A">
        <w:rPr>
          <w:rFonts w:ascii="Sylfaen" w:hAnsi="Sylfaen"/>
          <w:lang w:val="ka-GE"/>
        </w:rPr>
        <w:t xml:space="preserve">  და რეზერვუარი  დააფიქსირეთ ისე, რომ არ მოხდეს მექანიკური ზ</w:t>
      </w:r>
      <w:r>
        <w:rPr>
          <w:rFonts w:ascii="Sylfaen" w:hAnsi="Sylfaen"/>
          <w:lang w:val="ka-GE"/>
        </w:rPr>
        <w:t>ეწოლა პაციენტის ა</w:t>
      </w:r>
      <w:r w:rsidRPr="002D604A">
        <w:rPr>
          <w:rFonts w:ascii="Sylfaen" w:hAnsi="Sylfaen"/>
          <w:lang w:val="ka-GE"/>
        </w:rPr>
        <w:t>ქტივაციის</w:t>
      </w:r>
      <w:r>
        <w:rPr>
          <w:rFonts w:ascii="Sylfaen" w:hAnsi="Sylfaen"/>
          <w:lang w:val="ka-GE"/>
        </w:rPr>
        <w:t xml:space="preserve"> და/ან </w:t>
      </w:r>
      <w:r w:rsidRPr="002D604A">
        <w:rPr>
          <w:rFonts w:ascii="Sylfaen" w:hAnsi="Sylfaen"/>
          <w:lang w:val="ka-GE"/>
        </w:rPr>
        <w:t xml:space="preserve"> სხვადა</w:t>
      </w:r>
      <w:r>
        <w:rPr>
          <w:rFonts w:ascii="Sylfaen" w:hAnsi="Sylfaen"/>
          <w:lang w:val="ka-GE"/>
        </w:rPr>
        <w:t>სხვა პროცედურების დროს.</w:t>
      </w:r>
      <w:r w:rsidRPr="002D604A">
        <w:rPr>
          <w:rFonts w:ascii="Sylfaen" w:hAnsi="Sylfaen"/>
          <w:lang w:val="ka-GE"/>
        </w:rPr>
        <w:t xml:space="preserve"> </w:t>
      </w:r>
    </w:p>
    <w:p w:rsidR="00C77582" w:rsidRDefault="00C77582" w:rsidP="00C77582">
      <w:pPr>
        <w:pStyle w:val="ListParagraph"/>
        <w:numPr>
          <w:ilvl w:val="0"/>
          <w:numId w:val="13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D604A">
        <w:rPr>
          <w:rFonts w:ascii="Sylfaen" w:hAnsi="Sylfaen"/>
          <w:lang w:val="ka-GE"/>
        </w:rPr>
        <w:t>რეზერვუარი დააფიქსირეთ შარდის ბუშტის  დონეზე ქვემოთ</w:t>
      </w:r>
      <w:r>
        <w:rPr>
          <w:rFonts w:ascii="Sylfaen" w:hAnsi="Sylfaen"/>
          <w:lang w:val="ka-GE"/>
        </w:rPr>
        <w:t>.</w:t>
      </w:r>
      <w:r w:rsidRPr="002D604A">
        <w:rPr>
          <w:rFonts w:ascii="Sylfaen" w:hAnsi="Sylfaen"/>
          <w:lang w:val="ka-GE"/>
        </w:rPr>
        <w:t xml:space="preserve">  </w:t>
      </w:r>
    </w:p>
    <w:p w:rsidR="00C77582" w:rsidRDefault="00C77582" w:rsidP="00C77582">
      <w:pPr>
        <w:pStyle w:val="ListParagraph"/>
        <w:numPr>
          <w:ilvl w:val="0"/>
          <w:numId w:val="13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D604A">
        <w:rPr>
          <w:rFonts w:ascii="Sylfaen" w:hAnsi="Sylfaen"/>
          <w:lang w:val="ka-GE"/>
        </w:rPr>
        <w:t xml:space="preserve">გაათავისუფლეთ რეზერვუარი  რეგულარულად, ყოველ 8 სთ-ში ერთხელ ან საჭიროებიდან გამომდინარე მისი ავსების შემთხვევაში, რადგან სავსე კონტეინერი შარდ-გამომყოფი სისტემის აღმავალი ინფიცირების საუკეთესო წყაროა.  </w:t>
      </w:r>
    </w:p>
    <w:p w:rsidR="00C77582" w:rsidRDefault="00C77582" w:rsidP="00C77582">
      <w:pPr>
        <w:pStyle w:val="ListParagraph"/>
        <w:numPr>
          <w:ilvl w:val="0"/>
          <w:numId w:val="13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D604A">
        <w:rPr>
          <w:rFonts w:ascii="Sylfaen" w:hAnsi="Sylfaen"/>
          <w:lang w:val="ka-GE"/>
        </w:rPr>
        <w:t>გამოიყენეთ ინდივიდუალური  სუფთა კონტეინერი თითოეული პაციენტისთვის  ცალცალკე</w:t>
      </w:r>
      <w:r>
        <w:rPr>
          <w:rFonts w:ascii="Sylfaen" w:hAnsi="Sylfaen"/>
          <w:lang w:val="ka-GE"/>
        </w:rPr>
        <w:t>.</w:t>
      </w:r>
      <w:r w:rsidRPr="002D604A">
        <w:rPr>
          <w:rFonts w:ascii="Sylfaen" w:hAnsi="Sylfaen"/>
          <w:lang w:val="ka-GE"/>
        </w:rPr>
        <w:t xml:space="preserve"> </w:t>
      </w:r>
    </w:p>
    <w:p w:rsidR="00C77582" w:rsidRPr="002D604A" w:rsidRDefault="00C77582" w:rsidP="00C77582">
      <w:pPr>
        <w:pStyle w:val="ListParagraph"/>
        <w:numPr>
          <w:ilvl w:val="0"/>
          <w:numId w:val="13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D604A">
        <w:rPr>
          <w:rFonts w:ascii="Sylfaen" w:hAnsi="Sylfaen"/>
          <w:lang w:val="ka-GE"/>
        </w:rPr>
        <w:t>უზრუნველყავით  გამონაყოფის შეშხეფებისაგან</w:t>
      </w:r>
      <w:r>
        <w:rPr>
          <w:rFonts w:ascii="Sylfaen" w:hAnsi="Sylfaen"/>
          <w:lang w:val="ka-GE"/>
        </w:rPr>
        <w:t xml:space="preserve"> </w:t>
      </w:r>
      <w:r w:rsidRPr="002D604A">
        <w:rPr>
          <w:rFonts w:ascii="Sylfaen" w:hAnsi="Sylfaen"/>
          <w:lang w:val="ka-GE"/>
        </w:rPr>
        <w:t>დაცვა, გამორიცხეთ  რეზერვუარის არხების კონტამინაცია</w:t>
      </w:r>
    </w:p>
    <w:p w:rsidR="00C77582" w:rsidRPr="002D604A" w:rsidRDefault="00C77582" w:rsidP="00C77582">
      <w:pPr>
        <w:pStyle w:val="ListParagraph"/>
        <w:numPr>
          <w:ilvl w:val="0"/>
          <w:numId w:val="3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DE2E0A">
        <w:rPr>
          <w:rFonts w:ascii="Sylfaen" w:hAnsi="Sylfaen"/>
          <w:b/>
          <w:lang w:val="ka-GE"/>
        </w:rPr>
        <w:t xml:space="preserve">არ   არის  რეკომენდირებული  </w:t>
      </w:r>
      <w:r>
        <w:rPr>
          <w:rFonts w:ascii="Sylfaen" w:hAnsi="Sylfaen"/>
          <w:lang w:val="ka-GE"/>
        </w:rPr>
        <w:t>კათეტერისა  და რეზერვუარის (</w:t>
      </w:r>
      <w:r w:rsidRPr="002D604A">
        <w:rPr>
          <w:rFonts w:ascii="Sylfaen" w:hAnsi="Sylfaen"/>
          <w:lang w:val="ka-GE"/>
        </w:rPr>
        <w:t>დახურული სისტემის) გეგმი</w:t>
      </w:r>
      <w:r>
        <w:rPr>
          <w:rFonts w:ascii="Sylfaen" w:hAnsi="Sylfaen"/>
          <w:lang w:val="ka-GE"/>
        </w:rPr>
        <w:t xml:space="preserve">ური  გამოცვლა </w:t>
      </w:r>
    </w:p>
    <w:p w:rsidR="00C77582" w:rsidRPr="00DE2E0A" w:rsidRDefault="00C77582" w:rsidP="00C77582">
      <w:pPr>
        <w:pStyle w:val="ListParagraph"/>
        <w:numPr>
          <w:ilvl w:val="0"/>
          <w:numId w:val="3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D604A">
        <w:rPr>
          <w:rFonts w:ascii="Sylfaen" w:eastAsia="MS PGothic" w:hAnsi="Sylfaen" w:cs="Arial"/>
          <w:color w:val="000000"/>
          <w:kern w:val="24"/>
          <w:lang w:val="ka-GE"/>
        </w:rPr>
        <w:lastRenderedPageBreak/>
        <w:t>თუ  კათეტერის  ლოკალიზაცია  სწორია და არ  არის დაზიანება, კათეტერთან ასოცირებული ინფექციების პრევენციისათვის</w:t>
      </w:r>
      <w:r>
        <w:rPr>
          <w:rFonts w:ascii="Sylfaen" w:eastAsia="MS PGothic" w:hAnsi="Sylfaen" w:cs="Arial"/>
          <w:color w:val="000000"/>
          <w:kern w:val="24"/>
          <w:lang w:val="ka-GE"/>
        </w:rPr>
        <w:t xml:space="preserve"> </w:t>
      </w:r>
      <w:r w:rsidRPr="002D604A">
        <w:rPr>
          <w:rFonts w:ascii="Sylfaen" w:eastAsia="MS PGothic" w:hAnsi="Sylfaen" w:cs="Arial"/>
          <w:color w:val="000000"/>
          <w:kern w:val="24"/>
          <w:lang w:val="ka-GE"/>
        </w:rPr>
        <w:t>პერიურეთრ</w:t>
      </w:r>
      <w:r w:rsidRPr="002D604A">
        <w:rPr>
          <w:rFonts w:ascii="Sylfaen" w:eastAsia="MS PGothic" w:hAnsi="Sylfaen" w:cs="Arial"/>
          <w:kern w:val="24"/>
          <w:lang w:val="ka-GE"/>
        </w:rPr>
        <w:t xml:space="preserve">ალური </w:t>
      </w:r>
      <w:r w:rsidRPr="002D604A">
        <w:rPr>
          <w:rFonts w:ascii="Sylfaen" w:eastAsia="MS PGothic" w:hAnsi="Sylfaen" w:cs="Arial"/>
          <w:color w:val="000000"/>
          <w:kern w:val="24"/>
          <w:lang w:val="ka-GE"/>
        </w:rPr>
        <w:t xml:space="preserve"> დამუშავებისთვის  </w:t>
      </w:r>
      <w:r w:rsidRPr="00DE2E0A">
        <w:rPr>
          <w:rFonts w:ascii="Sylfaen" w:eastAsia="MS PGothic" w:hAnsi="Sylfaen" w:cs="Arial"/>
          <w:b/>
          <w:color w:val="000000"/>
          <w:kern w:val="24"/>
          <w:lang w:val="ka-GE"/>
        </w:rPr>
        <w:t xml:space="preserve">რუტინულად არ გამოიყენოთ </w:t>
      </w:r>
      <w:r w:rsidRPr="002D604A">
        <w:rPr>
          <w:rFonts w:ascii="Sylfaen" w:eastAsia="MS PGothic" w:hAnsi="Sylfaen" w:cs="Arial"/>
          <w:color w:val="000000"/>
          <w:kern w:val="24"/>
          <w:lang w:val="ka-GE"/>
        </w:rPr>
        <w:t>ანტისეპტიური  ხსნარი</w:t>
      </w:r>
      <w:r>
        <w:rPr>
          <w:rFonts w:ascii="Sylfaen" w:eastAsia="MS PGothic" w:hAnsi="Sylfaen" w:cs="Arial"/>
          <w:color w:val="000000"/>
          <w:kern w:val="24"/>
          <w:lang w:val="ka-GE"/>
        </w:rPr>
        <w:t>.</w:t>
      </w:r>
    </w:p>
    <w:p w:rsidR="00C77582" w:rsidRPr="007E7E55" w:rsidRDefault="00C77582" w:rsidP="00C77582">
      <w:pPr>
        <w:pStyle w:val="ListParagraph"/>
        <w:numPr>
          <w:ilvl w:val="0"/>
          <w:numId w:val="13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7E7E55">
        <w:rPr>
          <w:rFonts w:ascii="Sylfaen" w:eastAsia="MS PGothic" w:hAnsi="Sylfaen" w:cs="Arial"/>
          <w:color w:val="000000"/>
          <w:kern w:val="24"/>
          <w:lang w:val="ka-GE"/>
        </w:rPr>
        <w:t xml:space="preserve">აწარმოეთ ჩვეულებრივი </w:t>
      </w:r>
      <w:proofErr w:type="spellStart"/>
      <w:r w:rsidRPr="007E7E55">
        <w:rPr>
          <w:rFonts w:ascii="Sylfaen" w:eastAsia="MS PGothic" w:hAnsi="Sylfaen" w:cs="Arial"/>
          <w:color w:val="000000"/>
          <w:kern w:val="24"/>
          <w:lang w:val="ka-GE"/>
        </w:rPr>
        <w:t>პერინეალური</w:t>
      </w:r>
      <w:proofErr w:type="spellEnd"/>
      <w:r w:rsidRPr="007E7E55">
        <w:rPr>
          <w:rFonts w:ascii="Sylfaen" w:eastAsia="MS PGothic" w:hAnsi="Sylfaen" w:cs="Arial"/>
          <w:color w:val="000000"/>
          <w:kern w:val="24"/>
          <w:lang w:val="ka-GE"/>
        </w:rPr>
        <w:t xml:space="preserve"> ჰიგიენა  (დაბანა და დამუშავება)  </w:t>
      </w:r>
      <w:r w:rsidRPr="007E7E55">
        <w:rPr>
          <w:rFonts w:ascii="Sylfaen" w:hAnsi="Sylfaen"/>
          <w:lang w:val="ka-GE"/>
        </w:rPr>
        <w:t>გეგმიურად  24სთ-ში 2-ჯერ</w:t>
      </w:r>
      <w:r w:rsidRPr="007E7E55">
        <w:rPr>
          <w:rFonts w:ascii="Sylfaen" w:hAnsi="Sylfaen"/>
        </w:rPr>
        <w:t xml:space="preserve"> </w:t>
      </w:r>
      <w:proofErr w:type="spellStart"/>
      <w:r w:rsidRPr="007E7E55">
        <w:rPr>
          <w:rFonts w:ascii="Sylfaen" w:hAnsi="Sylfaen"/>
        </w:rPr>
        <w:t>და</w:t>
      </w:r>
      <w:proofErr w:type="spellEnd"/>
      <w:r w:rsidRPr="007E7E55">
        <w:rPr>
          <w:rFonts w:ascii="Sylfaen" w:hAnsi="Sylfaen"/>
        </w:rPr>
        <w:t xml:space="preserve"> </w:t>
      </w:r>
      <w:proofErr w:type="spellStart"/>
      <w:r w:rsidRPr="007E7E55">
        <w:rPr>
          <w:rFonts w:ascii="Sylfaen" w:hAnsi="Sylfaen"/>
        </w:rPr>
        <w:t>კუჭის</w:t>
      </w:r>
      <w:proofErr w:type="spellEnd"/>
      <w:r w:rsidRPr="007E7E55">
        <w:rPr>
          <w:rFonts w:ascii="Sylfaen" w:hAnsi="Sylfaen"/>
        </w:rPr>
        <w:t xml:space="preserve"> </w:t>
      </w:r>
      <w:proofErr w:type="spellStart"/>
      <w:r w:rsidRPr="007E7E55">
        <w:rPr>
          <w:rFonts w:ascii="Sylfaen" w:hAnsi="Sylfaen"/>
        </w:rPr>
        <w:t>ყოველი</w:t>
      </w:r>
      <w:proofErr w:type="spellEnd"/>
      <w:r w:rsidRPr="007E7E55">
        <w:rPr>
          <w:rFonts w:ascii="Sylfaen" w:hAnsi="Sylfaen"/>
        </w:rPr>
        <w:t xml:space="preserve"> </w:t>
      </w:r>
      <w:proofErr w:type="spellStart"/>
      <w:r w:rsidRPr="007E7E55">
        <w:rPr>
          <w:rFonts w:ascii="Sylfaen" w:hAnsi="Sylfaen"/>
        </w:rPr>
        <w:t>მოქმედების</w:t>
      </w:r>
      <w:proofErr w:type="spellEnd"/>
      <w:r w:rsidRPr="007E7E55">
        <w:rPr>
          <w:rFonts w:ascii="Sylfaen" w:hAnsi="Sylfaen"/>
        </w:rPr>
        <w:t xml:space="preserve"> </w:t>
      </w:r>
      <w:proofErr w:type="spellStart"/>
      <w:r w:rsidRPr="007E7E55">
        <w:rPr>
          <w:rFonts w:ascii="Sylfaen" w:hAnsi="Sylfaen"/>
        </w:rPr>
        <w:t>შემდეგ</w:t>
      </w:r>
      <w:proofErr w:type="spellEnd"/>
      <w:r w:rsidRPr="007E7E55">
        <w:rPr>
          <w:rFonts w:ascii="Sylfaen" w:hAnsi="Sylfaen"/>
          <w:lang w:val="ka-GE"/>
        </w:rPr>
        <w:t xml:space="preserve">  </w:t>
      </w:r>
    </w:p>
    <w:p w:rsidR="00C77582" w:rsidRPr="007E7E55" w:rsidRDefault="00C77582" w:rsidP="00C77582">
      <w:pPr>
        <w:pStyle w:val="ListParagraph"/>
        <w:numPr>
          <w:ilvl w:val="0"/>
          <w:numId w:val="13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7E7E55">
        <w:rPr>
          <w:rFonts w:ascii="Sylfaen" w:hAnsi="Sylfaen"/>
          <w:lang w:val="ka-GE"/>
        </w:rPr>
        <w:t xml:space="preserve">რეკომენდირებულია  კათეტერიზაციის ვადის  შემცირება (მიიღეთ დასტური ექიმისგან).  განსაზღვრეთ რისკ ფაქტორები </w:t>
      </w:r>
    </w:p>
    <w:p w:rsidR="00C77582" w:rsidRPr="007E7E55" w:rsidRDefault="00C77582" w:rsidP="00C77582">
      <w:pPr>
        <w:pStyle w:val="ListParagraph"/>
        <w:numPr>
          <w:ilvl w:val="0"/>
          <w:numId w:val="13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7E7E55">
        <w:rPr>
          <w:rFonts w:ascii="Sylfaen" w:hAnsi="Sylfaen"/>
          <w:lang w:val="ka-GE"/>
        </w:rPr>
        <w:t>მოკლე ვადიანი კათეტერიზაციის შემთხვევაში შეგიძლიათ გამოიყენოთ 2 არხიანი კათეტერი  და შესაბამისი მარტივი შარდმიმღები</w:t>
      </w:r>
    </w:p>
    <w:p w:rsidR="00C77582" w:rsidRPr="007E7E55" w:rsidRDefault="00C77582" w:rsidP="00C77582">
      <w:pPr>
        <w:pStyle w:val="ListParagraph"/>
        <w:numPr>
          <w:ilvl w:val="0"/>
          <w:numId w:val="13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7E7E55">
        <w:rPr>
          <w:rFonts w:ascii="Sylfaen" w:hAnsi="Sylfaen" w:cs="Sylfaen"/>
          <w:lang w:val="ka-GE"/>
        </w:rPr>
        <w:t>გრძელვადიანი</w:t>
      </w:r>
      <w:r w:rsidRPr="007E7E55">
        <w:rPr>
          <w:rFonts w:ascii="Sylfaen" w:hAnsi="Sylfaen" w:cs="Calibri"/>
          <w:lang w:val="ka-GE"/>
        </w:rPr>
        <w:t xml:space="preserve"> </w:t>
      </w:r>
      <w:r w:rsidRPr="007E7E55">
        <w:rPr>
          <w:rFonts w:ascii="Sylfaen" w:hAnsi="Sylfaen" w:cs="Sylfaen"/>
          <w:lang w:val="ka-GE"/>
        </w:rPr>
        <w:t>კათეტერიზაციის</w:t>
      </w:r>
      <w:r w:rsidRPr="007E7E55">
        <w:rPr>
          <w:rFonts w:ascii="Sylfaen" w:hAnsi="Sylfaen" w:cs="Calibri"/>
          <w:lang w:val="ka-GE"/>
        </w:rPr>
        <w:t xml:space="preserve"> </w:t>
      </w:r>
      <w:r w:rsidRPr="007E7E55">
        <w:rPr>
          <w:rFonts w:ascii="Sylfaen" w:hAnsi="Sylfaen" w:cs="Sylfaen"/>
          <w:lang w:val="ka-GE"/>
        </w:rPr>
        <w:t>დროს</w:t>
      </w:r>
      <w:r w:rsidRPr="007E7E55">
        <w:rPr>
          <w:rFonts w:ascii="Sylfaen" w:hAnsi="Sylfaen" w:cs="Calibri"/>
          <w:lang w:val="ka-GE"/>
        </w:rPr>
        <w:t xml:space="preserve">  </w:t>
      </w:r>
      <w:r w:rsidRPr="007E7E55">
        <w:rPr>
          <w:rFonts w:ascii="Sylfaen" w:hAnsi="Sylfaen" w:cs="Sylfaen"/>
          <w:lang w:val="ka-GE"/>
        </w:rPr>
        <w:t>გამოიყენეთ</w:t>
      </w:r>
      <w:r w:rsidRPr="007E7E55">
        <w:rPr>
          <w:rFonts w:ascii="Sylfaen" w:hAnsi="Sylfaen" w:cs="Calibri"/>
          <w:lang w:val="ka-GE"/>
        </w:rPr>
        <w:t xml:space="preserve"> 3 </w:t>
      </w:r>
      <w:r w:rsidRPr="007E7E55">
        <w:rPr>
          <w:rFonts w:ascii="Sylfaen" w:hAnsi="Sylfaen" w:cs="Sylfaen"/>
          <w:lang w:val="ka-GE"/>
        </w:rPr>
        <w:t>არხიანი</w:t>
      </w:r>
      <w:r w:rsidRPr="007E7E55">
        <w:rPr>
          <w:rFonts w:ascii="Sylfaen" w:hAnsi="Sylfaen" w:cs="Calibri"/>
          <w:lang w:val="ka-GE"/>
        </w:rPr>
        <w:t xml:space="preserve">  </w:t>
      </w:r>
      <w:r w:rsidRPr="007E7E55">
        <w:rPr>
          <w:rFonts w:ascii="Sylfaen" w:hAnsi="Sylfaen" w:cs="Sylfaen"/>
          <w:lang w:val="ka-GE"/>
        </w:rPr>
        <w:t>კათეტერი</w:t>
      </w:r>
      <w:r w:rsidRPr="007E7E55">
        <w:rPr>
          <w:rFonts w:ascii="Sylfaen" w:hAnsi="Sylfaen" w:cs="Calibri"/>
          <w:lang w:val="ka-GE"/>
        </w:rPr>
        <w:t xml:space="preserve">  </w:t>
      </w:r>
      <w:r w:rsidRPr="007E7E55">
        <w:rPr>
          <w:rFonts w:ascii="Sylfaen" w:hAnsi="Sylfaen" w:cs="Sylfaen"/>
          <w:lang w:val="ka-GE"/>
        </w:rPr>
        <w:t>და</w:t>
      </w:r>
      <w:r w:rsidRPr="007E7E55">
        <w:rPr>
          <w:rFonts w:ascii="Sylfaen" w:hAnsi="Sylfaen" w:cs="Calibri"/>
          <w:lang w:val="ka-GE"/>
        </w:rPr>
        <w:t xml:space="preserve"> </w:t>
      </w:r>
      <w:r w:rsidRPr="007E7E55">
        <w:rPr>
          <w:rFonts w:ascii="Sylfaen" w:hAnsi="Sylfaen" w:cs="Sylfaen"/>
          <w:lang w:val="ka-GE"/>
        </w:rPr>
        <w:t>შესაბამისი</w:t>
      </w:r>
      <w:r w:rsidRPr="007E7E55">
        <w:rPr>
          <w:rFonts w:ascii="Sylfaen" w:hAnsi="Sylfaen" w:cs="Calibri"/>
          <w:lang w:val="ka-GE"/>
        </w:rPr>
        <w:t xml:space="preserve"> </w:t>
      </w:r>
      <w:r w:rsidRPr="007E7E55">
        <w:rPr>
          <w:rFonts w:ascii="Sylfaen" w:hAnsi="Sylfaen" w:cs="Sylfaen"/>
          <w:lang w:val="ka-GE"/>
        </w:rPr>
        <w:t>შარდმიმღები</w:t>
      </w:r>
      <w:r w:rsidRPr="007E7E55">
        <w:rPr>
          <w:rFonts w:ascii="Sylfaen" w:hAnsi="Sylfaen" w:cs="Calibri"/>
          <w:lang w:val="ka-GE"/>
        </w:rPr>
        <w:t xml:space="preserve">  </w:t>
      </w:r>
      <w:r w:rsidRPr="007E7E55">
        <w:rPr>
          <w:rFonts w:ascii="Sylfaen" w:hAnsi="Sylfaen" w:cs="Sylfaen"/>
          <w:lang w:val="ka-GE"/>
        </w:rPr>
        <w:t>დამატებითი</w:t>
      </w:r>
      <w:r w:rsidRPr="007E7E55">
        <w:rPr>
          <w:rFonts w:ascii="Sylfaen" w:hAnsi="Sylfaen" w:cs="Calibri"/>
          <w:lang w:val="ka-GE"/>
        </w:rPr>
        <w:t xml:space="preserve"> </w:t>
      </w:r>
      <w:r w:rsidRPr="007E7E55">
        <w:rPr>
          <w:rFonts w:ascii="Sylfaen" w:hAnsi="Sylfaen" w:cs="Sylfaen"/>
          <w:lang w:val="ka-GE"/>
        </w:rPr>
        <w:t>რეზერვუარითა</w:t>
      </w:r>
      <w:r w:rsidRPr="007E7E55">
        <w:rPr>
          <w:rFonts w:ascii="Sylfaen" w:hAnsi="Sylfaen" w:cs="Calibri"/>
          <w:lang w:val="ka-GE"/>
        </w:rPr>
        <w:t xml:space="preserve">  </w:t>
      </w:r>
      <w:r w:rsidRPr="007E7E55">
        <w:rPr>
          <w:rFonts w:ascii="Sylfaen" w:hAnsi="Sylfaen" w:cs="Sylfaen"/>
          <w:lang w:val="ka-GE"/>
        </w:rPr>
        <w:t>და</w:t>
      </w:r>
      <w:r w:rsidRPr="007E7E55">
        <w:rPr>
          <w:rFonts w:ascii="Sylfaen" w:hAnsi="Sylfaen" w:cs="Calibri"/>
          <w:lang w:val="ka-GE"/>
        </w:rPr>
        <w:t xml:space="preserve"> </w:t>
      </w:r>
      <w:r w:rsidRPr="007E7E55">
        <w:rPr>
          <w:rFonts w:ascii="Sylfaen" w:hAnsi="Sylfaen" w:cs="Sylfaen"/>
          <w:lang w:val="ka-GE"/>
        </w:rPr>
        <w:t>დამატებითი</w:t>
      </w:r>
      <w:r w:rsidRPr="007E7E55">
        <w:rPr>
          <w:rFonts w:ascii="Sylfaen" w:hAnsi="Sylfaen" w:cs="Calibri"/>
          <w:lang w:val="ka-GE"/>
        </w:rPr>
        <w:t xml:space="preserve">  </w:t>
      </w:r>
      <w:r w:rsidRPr="007E7E55">
        <w:rPr>
          <w:rFonts w:ascii="Sylfaen" w:hAnsi="Sylfaen" w:cs="Sylfaen"/>
          <w:lang w:val="ka-GE"/>
        </w:rPr>
        <w:t>არხით</w:t>
      </w:r>
      <w:r w:rsidRPr="007E7E55">
        <w:rPr>
          <w:rFonts w:ascii="Sylfaen" w:hAnsi="Sylfaen" w:cs="Calibri"/>
          <w:lang w:val="ka-GE"/>
        </w:rPr>
        <w:t xml:space="preserve">   ( </w:t>
      </w:r>
      <w:r w:rsidRPr="007E7E55">
        <w:rPr>
          <w:rFonts w:ascii="Sylfaen" w:hAnsi="Sylfaen" w:cs="Sylfaen"/>
          <w:lang w:val="ka-GE"/>
        </w:rPr>
        <w:t>შარდის</w:t>
      </w:r>
      <w:r w:rsidRPr="007E7E55">
        <w:rPr>
          <w:rFonts w:ascii="Sylfaen" w:hAnsi="Sylfaen" w:cs="Calibri"/>
          <w:lang w:val="ka-GE"/>
        </w:rPr>
        <w:t xml:space="preserve">  </w:t>
      </w:r>
      <w:r w:rsidRPr="007E7E55">
        <w:rPr>
          <w:rFonts w:ascii="Sylfaen" w:hAnsi="Sylfaen" w:cs="Sylfaen"/>
          <w:lang w:val="ka-GE"/>
        </w:rPr>
        <w:t>ასაღებად</w:t>
      </w:r>
      <w:r w:rsidRPr="007E7E55">
        <w:rPr>
          <w:rFonts w:ascii="Sylfaen" w:hAnsi="Sylfaen" w:cs="Calibri"/>
          <w:lang w:val="ka-GE"/>
        </w:rPr>
        <w:t xml:space="preserve"> </w:t>
      </w:r>
      <w:r w:rsidRPr="007E7E55">
        <w:rPr>
          <w:rFonts w:ascii="Sylfaen" w:hAnsi="Sylfaen" w:cs="Sylfaen"/>
          <w:lang w:val="ka-GE"/>
        </w:rPr>
        <w:t>ლაბორატორიული</w:t>
      </w:r>
      <w:r w:rsidRPr="007E7E55">
        <w:rPr>
          <w:rFonts w:ascii="Sylfaen" w:hAnsi="Sylfaen" w:cs="Calibri"/>
          <w:lang w:val="ka-GE"/>
        </w:rPr>
        <w:t xml:space="preserve">  </w:t>
      </w:r>
      <w:r w:rsidRPr="007E7E55">
        <w:rPr>
          <w:rFonts w:ascii="Sylfaen" w:hAnsi="Sylfaen" w:cs="Sylfaen"/>
          <w:lang w:val="ka-GE"/>
        </w:rPr>
        <w:t>გამოკვლევისათვის</w:t>
      </w:r>
      <w:r w:rsidRPr="007E7E55">
        <w:rPr>
          <w:rFonts w:ascii="Sylfaen" w:hAnsi="Sylfaen" w:cs="Calibri"/>
          <w:lang w:val="ka-GE"/>
        </w:rPr>
        <w:t xml:space="preserve"> </w:t>
      </w:r>
      <w:r w:rsidRPr="007E7E55">
        <w:rPr>
          <w:rFonts w:ascii="Sylfaen" w:hAnsi="Sylfaen" w:cs="Sylfaen"/>
          <w:lang w:val="ka-GE"/>
        </w:rPr>
        <w:t>და</w:t>
      </w:r>
      <w:r w:rsidRPr="007E7E55">
        <w:rPr>
          <w:rFonts w:ascii="Sylfaen" w:hAnsi="Sylfaen" w:cs="Calibri"/>
          <w:lang w:val="ka-GE"/>
        </w:rPr>
        <w:t xml:space="preserve"> </w:t>
      </w:r>
      <w:r w:rsidRPr="007E7E55">
        <w:rPr>
          <w:rFonts w:ascii="Sylfaen" w:hAnsi="Sylfaen" w:cs="Sylfaen"/>
          <w:lang w:val="ka-GE"/>
        </w:rPr>
        <w:t>კათეტერის</w:t>
      </w:r>
      <w:r w:rsidRPr="007E7E55">
        <w:rPr>
          <w:rFonts w:ascii="Sylfaen" w:hAnsi="Sylfaen" w:cs="Calibri"/>
          <w:lang w:val="ka-GE"/>
        </w:rPr>
        <w:t xml:space="preserve">  </w:t>
      </w:r>
      <w:r w:rsidRPr="007E7E55">
        <w:rPr>
          <w:rFonts w:ascii="Sylfaen" w:hAnsi="Sylfaen" w:cs="Sylfaen"/>
          <w:lang w:val="ka-GE"/>
        </w:rPr>
        <w:t>ობსტრუქციის</w:t>
      </w:r>
      <w:r w:rsidRPr="007E7E55">
        <w:rPr>
          <w:rFonts w:ascii="Sylfaen" w:hAnsi="Sylfaen" w:cs="Calibri"/>
          <w:lang w:val="ka-GE"/>
        </w:rPr>
        <w:t xml:space="preserve"> </w:t>
      </w:r>
      <w:r w:rsidRPr="007E7E55">
        <w:rPr>
          <w:rFonts w:ascii="Sylfaen" w:hAnsi="Sylfaen" w:cs="Sylfaen"/>
          <w:lang w:val="ka-GE"/>
        </w:rPr>
        <w:t>შემთხვევაში</w:t>
      </w:r>
      <w:r w:rsidRPr="007E7E55">
        <w:rPr>
          <w:rFonts w:ascii="Sylfaen" w:hAnsi="Sylfaen"/>
          <w:lang w:val="ka-GE"/>
        </w:rPr>
        <w:t xml:space="preserve"> რეცხვისათვის)  </w:t>
      </w:r>
    </w:p>
    <w:p w:rsidR="00C77582" w:rsidRPr="007E7E55" w:rsidRDefault="00C77582" w:rsidP="00C77582">
      <w:pPr>
        <w:pStyle w:val="ListParagraph"/>
        <w:numPr>
          <w:ilvl w:val="0"/>
          <w:numId w:val="4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highlight w:val="yellow"/>
          <w:lang w:val="ka-GE"/>
        </w:rPr>
      </w:pPr>
      <w:r w:rsidRPr="007E7E55">
        <w:rPr>
          <w:rFonts w:ascii="Sylfaen" w:hAnsi="Sylfaen"/>
          <w:highlight w:val="yellow"/>
          <w:lang w:val="ka-GE"/>
        </w:rPr>
        <w:t xml:space="preserve">გამოიყენეთ  შარდის ბუშტის კათეტერის  ალტერნატიული საშუალება პაციენტებში შესაბამისი ჩვენებით </w:t>
      </w:r>
    </w:p>
    <w:p w:rsidR="00C77582" w:rsidRPr="007E7E55" w:rsidRDefault="00C77582" w:rsidP="00C77582">
      <w:pPr>
        <w:pStyle w:val="ListParagraph"/>
        <w:numPr>
          <w:ilvl w:val="0"/>
          <w:numId w:val="4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highlight w:val="yellow"/>
          <w:lang w:val="ka-GE"/>
        </w:rPr>
      </w:pPr>
      <w:r w:rsidRPr="007E7E55">
        <w:rPr>
          <w:rFonts w:ascii="Sylfaen" w:hAnsi="Sylfaen"/>
          <w:highlight w:val="yellow"/>
          <w:lang w:val="ka-GE"/>
        </w:rPr>
        <w:t>პაციენტებში (მამაკაცები), შარდის  მწვავე შეკავებისა  და ობსტრუქციის გარეშე</w:t>
      </w:r>
    </w:p>
    <w:p w:rsidR="00C77582" w:rsidRPr="002D604A" w:rsidRDefault="00C77582" w:rsidP="00C77582">
      <w:pPr>
        <w:pStyle w:val="ListParagraph"/>
        <w:numPr>
          <w:ilvl w:val="0"/>
          <w:numId w:val="4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7E7E55">
        <w:rPr>
          <w:rFonts w:ascii="Sylfaen" w:hAnsi="Sylfaen"/>
          <w:highlight w:val="yellow"/>
          <w:lang w:val="ka-GE"/>
        </w:rPr>
        <w:t>გამოიყენეთ კონდომი-კათეტერით, პაციენტებში  (მამაკაცები) საშარდე გზების    პათოლოგიების გარეშე</w:t>
      </w:r>
      <w:r w:rsidRPr="002D604A">
        <w:rPr>
          <w:rFonts w:ascii="Sylfaen" w:hAnsi="Sylfaen"/>
          <w:lang w:val="ka-GE"/>
        </w:rPr>
        <w:t xml:space="preserve"> </w:t>
      </w:r>
    </w:p>
    <w:p w:rsidR="00C77582" w:rsidRPr="007E7E55" w:rsidRDefault="00C77582" w:rsidP="00C77582">
      <w:pPr>
        <w:pStyle w:val="ListParagraph"/>
        <w:numPr>
          <w:ilvl w:val="0"/>
          <w:numId w:val="13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7E7E55">
        <w:rPr>
          <w:rFonts w:ascii="Sylfaen" w:hAnsi="Sylfaen"/>
          <w:lang w:val="ka-GE"/>
        </w:rPr>
        <w:t>არ აწარმოოთ  რეცხვა კათეტერიდან    2 არხიანი  კათეტერის   შემთხვევაში (ინფექციის აღმავალი გზით განვითარების  პრევენცია)</w:t>
      </w:r>
      <w:r w:rsidRPr="007E7E55">
        <w:rPr>
          <w:rFonts w:ascii="Sylfaen" w:hAnsi="Sylfaen"/>
        </w:rPr>
        <w:t xml:space="preserve"> </w:t>
      </w:r>
    </w:p>
    <w:p w:rsidR="00C77582" w:rsidRPr="007E7E55" w:rsidRDefault="00C77582" w:rsidP="00C77582">
      <w:pPr>
        <w:pStyle w:val="ListParagraph"/>
        <w:numPr>
          <w:ilvl w:val="0"/>
          <w:numId w:val="13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7E7E55">
        <w:rPr>
          <w:rFonts w:ascii="Sylfaen" w:hAnsi="Sylfaen"/>
          <w:lang w:val="ka-GE"/>
        </w:rPr>
        <w:t>შეამოწმეთ რუტინულად  შარდმიმღებისა და შარდის ბუშტის კათეტერის შეერთების  ადგილი ( დახურული სისტემის უზრუნველყოფა) დაამუშავეთ ანტისეპტიური  ხსნარით</w:t>
      </w:r>
    </w:p>
    <w:p w:rsidR="00C77582" w:rsidRPr="007E7E55" w:rsidRDefault="00C77582" w:rsidP="00C77582">
      <w:pPr>
        <w:pStyle w:val="ListParagraph"/>
        <w:numPr>
          <w:ilvl w:val="0"/>
          <w:numId w:val="13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b/>
          <w:lang w:val="ka-GE"/>
        </w:rPr>
      </w:pPr>
      <w:r w:rsidRPr="00F65503">
        <w:rPr>
          <w:rFonts w:ascii="Sylfaen" w:hAnsi="Sylfaen"/>
          <w:lang w:val="ka-GE"/>
        </w:rPr>
        <w:t xml:space="preserve">შეაფასეთ </w:t>
      </w:r>
      <w:r w:rsidRPr="007E7E55">
        <w:rPr>
          <w:rFonts w:ascii="Sylfaen" w:hAnsi="Sylfaen"/>
          <w:b/>
          <w:lang w:val="ka-GE"/>
        </w:rPr>
        <w:t>:</w:t>
      </w:r>
    </w:p>
    <w:p w:rsidR="00C77582" w:rsidRPr="002D604A" w:rsidRDefault="00C77582" w:rsidP="00C77582">
      <w:pPr>
        <w:pStyle w:val="ListParagraph"/>
        <w:numPr>
          <w:ilvl w:val="0"/>
          <w:numId w:val="14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D604A">
        <w:rPr>
          <w:rFonts w:ascii="Sylfaen" w:hAnsi="Sylfaen"/>
          <w:lang w:val="ka-GE"/>
        </w:rPr>
        <w:t xml:space="preserve">კათეტერი  შესაძლო   ობსტრუქციაზე  - შარდის ბუშტის   პალპაცია (გადავსებული    შარდის ბუშტი ) </w:t>
      </w:r>
    </w:p>
    <w:p w:rsidR="00C77582" w:rsidRPr="002D604A" w:rsidRDefault="00C77582" w:rsidP="00C77582">
      <w:pPr>
        <w:pStyle w:val="ListParagraph"/>
        <w:numPr>
          <w:ilvl w:val="0"/>
          <w:numId w:val="14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D604A">
        <w:rPr>
          <w:rFonts w:ascii="Sylfaen" w:hAnsi="Sylfaen"/>
          <w:lang w:val="ka-GE"/>
        </w:rPr>
        <w:t xml:space="preserve"> შარდის გამოყოფის მონიტორინგი (მიღებული და გამოყოფილი სითხის  რაოდენობა)</w:t>
      </w:r>
    </w:p>
    <w:p w:rsidR="00C77582" w:rsidRPr="007E7E55" w:rsidRDefault="00C77582" w:rsidP="00C77582">
      <w:pPr>
        <w:pStyle w:val="ListParagraph"/>
        <w:numPr>
          <w:ilvl w:val="0"/>
          <w:numId w:val="13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7E7E55">
        <w:rPr>
          <w:rFonts w:ascii="Sylfaen" w:hAnsi="Sylfaen" w:cs="Sylfaen"/>
          <w:lang w:val="ka-GE"/>
        </w:rPr>
        <w:t>დააფიქსირეთ</w:t>
      </w:r>
      <w:r w:rsidRPr="007E7E55">
        <w:rPr>
          <w:rFonts w:ascii="Sylfaen" w:hAnsi="Sylfaen" w:cs="Calibri"/>
          <w:lang w:val="ka-GE"/>
        </w:rPr>
        <w:t xml:space="preserve">  </w:t>
      </w:r>
      <w:r w:rsidRPr="007E7E55">
        <w:rPr>
          <w:rFonts w:ascii="Sylfaen" w:hAnsi="Sylfaen" w:cs="Sylfaen"/>
          <w:lang w:val="ka-GE"/>
        </w:rPr>
        <w:t>კათეტერი</w:t>
      </w:r>
      <w:r w:rsidRPr="007E7E55">
        <w:rPr>
          <w:rFonts w:ascii="Sylfaen" w:hAnsi="Sylfaen" w:cs="Calibri"/>
          <w:lang w:val="ka-GE"/>
        </w:rPr>
        <w:t xml:space="preserve">  </w:t>
      </w:r>
      <w:r w:rsidRPr="007E7E55">
        <w:rPr>
          <w:rFonts w:ascii="Sylfaen" w:hAnsi="Sylfaen" w:cs="Sylfaen"/>
          <w:lang w:val="ka-GE"/>
        </w:rPr>
        <w:t>კიდურზე</w:t>
      </w:r>
      <w:r w:rsidRPr="007E7E55">
        <w:rPr>
          <w:rFonts w:ascii="Sylfaen" w:hAnsi="Sylfaen" w:cs="Calibri"/>
          <w:lang w:val="ka-GE"/>
        </w:rPr>
        <w:t xml:space="preserve"> </w:t>
      </w:r>
      <w:r w:rsidRPr="007E7E55">
        <w:rPr>
          <w:rFonts w:ascii="Sylfaen" w:hAnsi="Sylfaen" w:cs="Sylfaen"/>
          <w:lang w:val="ka-GE"/>
        </w:rPr>
        <w:t>ისე</w:t>
      </w:r>
      <w:r w:rsidRPr="007E7E55">
        <w:rPr>
          <w:rFonts w:ascii="Sylfaen" w:hAnsi="Sylfaen" w:cs="Calibri"/>
          <w:lang w:val="ka-GE"/>
        </w:rPr>
        <w:t xml:space="preserve">, </w:t>
      </w:r>
      <w:r w:rsidRPr="007E7E55">
        <w:rPr>
          <w:rFonts w:ascii="Sylfaen" w:hAnsi="Sylfaen" w:cs="Sylfaen"/>
          <w:lang w:val="ka-GE"/>
        </w:rPr>
        <w:t>რომ</w:t>
      </w:r>
      <w:r w:rsidRPr="007E7E55">
        <w:rPr>
          <w:rFonts w:ascii="Sylfaen" w:hAnsi="Sylfaen" w:cs="Calibri"/>
          <w:lang w:val="ka-GE"/>
        </w:rPr>
        <w:t xml:space="preserve">    </w:t>
      </w:r>
      <w:r w:rsidRPr="007E7E55">
        <w:rPr>
          <w:rFonts w:ascii="Sylfaen" w:hAnsi="Sylfaen" w:cs="Sylfaen"/>
          <w:lang w:val="ka-GE"/>
        </w:rPr>
        <w:t>მინიმუმამდე</w:t>
      </w:r>
      <w:r w:rsidRPr="007E7E55">
        <w:rPr>
          <w:rFonts w:ascii="Sylfaen" w:hAnsi="Sylfaen" w:cs="Calibri"/>
          <w:lang w:val="ka-GE"/>
        </w:rPr>
        <w:t xml:space="preserve"> </w:t>
      </w:r>
      <w:r w:rsidRPr="007E7E55">
        <w:rPr>
          <w:rFonts w:ascii="Sylfaen" w:hAnsi="Sylfaen" w:cs="Sylfaen"/>
          <w:lang w:val="ka-GE"/>
        </w:rPr>
        <w:t>დაიყვანოთ</w:t>
      </w:r>
      <w:r w:rsidRPr="007E7E55">
        <w:rPr>
          <w:rFonts w:ascii="Sylfaen" w:hAnsi="Sylfaen" w:cs="Calibri"/>
          <w:lang w:val="ka-GE"/>
        </w:rPr>
        <w:t xml:space="preserve"> </w:t>
      </w:r>
      <w:r w:rsidRPr="007E7E55">
        <w:rPr>
          <w:rFonts w:ascii="Sylfaen" w:hAnsi="Sylfaen" w:cs="Sylfaen"/>
          <w:lang w:val="ka-GE"/>
        </w:rPr>
        <w:t>კათეტერის</w:t>
      </w:r>
      <w:r w:rsidRPr="007E7E55">
        <w:rPr>
          <w:rFonts w:ascii="Sylfaen" w:hAnsi="Sylfaen" w:cs="Calibri"/>
          <w:lang w:val="ka-GE"/>
        </w:rPr>
        <w:t xml:space="preserve"> </w:t>
      </w:r>
      <w:r w:rsidRPr="007E7E55">
        <w:rPr>
          <w:rFonts w:ascii="Sylfaen" w:hAnsi="Sylfaen" w:cs="Sylfaen"/>
          <w:lang w:val="ka-GE"/>
        </w:rPr>
        <w:t>როტაციის</w:t>
      </w:r>
      <w:r w:rsidRPr="007E7E55">
        <w:rPr>
          <w:rFonts w:ascii="Sylfaen" w:hAnsi="Sylfaen" w:cs="Calibri"/>
          <w:lang w:val="ka-GE"/>
        </w:rPr>
        <w:t xml:space="preserve"> </w:t>
      </w:r>
      <w:r w:rsidRPr="007E7E55">
        <w:rPr>
          <w:rFonts w:ascii="Sylfaen" w:hAnsi="Sylfaen" w:cs="Sylfaen"/>
          <w:lang w:val="ka-GE"/>
        </w:rPr>
        <w:t>გამო</w:t>
      </w:r>
      <w:r w:rsidRPr="007E7E55">
        <w:rPr>
          <w:rFonts w:ascii="Sylfaen" w:hAnsi="Sylfaen" w:cs="Calibri"/>
          <w:lang w:val="ka-GE"/>
        </w:rPr>
        <w:t xml:space="preserve">  </w:t>
      </w:r>
      <w:r w:rsidRPr="007E7E55">
        <w:rPr>
          <w:rFonts w:ascii="Sylfaen" w:hAnsi="Sylfaen" w:cs="Sylfaen"/>
          <w:lang w:val="ka-GE"/>
        </w:rPr>
        <w:t>კანის</w:t>
      </w:r>
      <w:r w:rsidRPr="007E7E55">
        <w:rPr>
          <w:rFonts w:ascii="Sylfaen" w:hAnsi="Sylfaen" w:cs="Calibri"/>
          <w:lang w:val="ka-GE"/>
        </w:rPr>
        <w:t xml:space="preserve"> </w:t>
      </w:r>
      <w:r w:rsidRPr="007E7E55">
        <w:rPr>
          <w:rFonts w:ascii="Sylfaen" w:hAnsi="Sylfaen" w:cs="Sylfaen"/>
          <w:lang w:val="ka-GE"/>
        </w:rPr>
        <w:t>დაზიანების</w:t>
      </w:r>
      <w:r w:rsidRPr="007E7E55">
        <w:rPr>
          <w:rFonts w:ascii="Sylfaen" w:hAnsi="Sylfaen" w:cs="Calibri"/>
          <w:lang w:val="ka-GE"/>
        </w:rPr>
        <w:t xml:space="preserve"> </w:t>
      </w:r>
      <w:r w:rsidRPr="007E7E55">
        <w:rPr>
          <w:rFonts w:ascii="Sylfaen" w:hAnsi="Sylfaen" w:cs="Sylfaen"/>
          <w:lang w:val="ka-GE"/>
        </w:rPr>
        <w:t>ალბათობა</w:t>
      </w:r>
      <w:r w:rsidRPr="007E7E55">
        <w:rPr>
          <w:rFonts w:ascii="Sylfaen" w:hAnsi="Sylfaen" w:cs="Calibri"/>
          <w:lang w:val="ka-GE"/>
        </w:rPr>
        <w:t xml:space="preserve"> </w:t>
      </w:r>
    </w:p>
    <w:p w:rsidR="00C77582" w:rsidRPr="007E7E55" w:rsidRDefault="00C77582" w:rsidP="00C77582">
      <w:pPr>
        <w:pStyle w:val="ListParagraph"/>
        <w:numPr>
          <w:ilvl w:val="0"/>
          <w:numId w:val="13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 w:cs="Century"/>
          <w:color w:val="000000"/>
          <w:lang w:val="ka-GE"/>
        </w:rPr>
      </w:pPr>
      <w:r w:rsidRPr="007E7E55">
        <w:rPr>
          <w:rFonts w:ascii="Sylfaen" w:hAnsi="Sylfaen"/>
          <w:lang w:val="ka-GE"/>
        </w:rPr>
        <w:t xml:space="preserve">ბაქტერიოლოგიური კვლევისათვისათვის  ნიმუშის  აღების   დროს დაიცავით ასეპტიკისა და ანტისეპტიკის  წესები </w:t>
      </w:r>
    </w:p>
    <w:p w:rsidR="00C77582" w:rsidRPr="007E7E55" w:rsidRDefault="00C77582" w:rsidP="00C77582">
      <w:pPr>
        <w:pStyle w:val="ListParagraph"/>
        <w:numPr>
          <w:ilvl w:val="0"/>
          <w:numId w:val="13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 w:cs="Century"/>
          <w:color w:val="000000"/>
          <w:lang w:val="ka-GE"/>
        </w:rPr>
      </w:pPr>
      <w:r w:rsidRPr="007E7E55">
        <w:rPr>
          <w:rFonts w:ascii="Sylfaen" w:hAnsi="Sylfaen"/>
          <w:lang w:val="ka-GE"/>
        </w:rPr>
        <w:t xml:space="preserve">დახურული სისტემის რეზერვუარის  არხიდან ნიმუშის  აღებამდე სანათური  დაამუშავეთ ანტისეპტიური ხსნარით , ჩაიცვით სტერილური ხელთათმანი (იხ. სტერილური ხელთათმანის გამოყენების პროტოკოლი), მოახდინეთ სტერილური  შპრიცით შარდის ასპირაცია რეზერვუარის სანათურიდან , მოათავსეთ სტერილურ კონტეინერში და გააკეთეთ მარკირება(მიუთითეთ კვლევის კატეგორია, პაციენტის გვარი და სახელი) </w:t>
      </w:r>
      <w:r w:rsidRPr="007E7E55">
        <w:rPr>
          <w:rFonts w:ascii="Sylfaen" w:hAnsi="Sylfaen"/>
        </w:rPr>
        <w:t xml:space="preserve">  </w:t>
      </w:r>
    </w:p>
    <w:p w:rsidR="00C77582" w:rsidRDefault="00C77582" w:rsidP="00C77582">
      <w:pPr>
        <w:tabs>
          <w:tab w:val="left" w:pos="2010"/>
          <w:tab w:val="left" w:pos="2940"/>
        </w:tabs>
        <w:spacing w:after="0" w:line="240" w:lineRule="auto"/>
        <w:ind w:left="540"/>
        <w:rPr>
          <w:rFonts w:ascii="Sylfaen" w:hAnsi="Sylfaen" w:cs="Century"/>
          <w:color w:val="000000"/>
          <w:lang w:val="ka-GE"/>
        </w:rPr>
      </w:pPr>
      <w:r w:rsidRPr="002D604A">
        <w:rPr>
          <w:rFonts w:ascii="Sylfaen" w:hAnsi="Sylfaen" w:cs="Century"/>
          <w:color w:val="000000"/>
        </w:rPr>
        <w:t xml:space="preserve"> </w:t>
      </w:r>
    </w:p>
    <w:p w:rsidR="00F65503" w:rsidRPr="00F65503" w:rsidRDefault="00F65503" w:rsidP="00C77582">
      <w:pPr>
        <w:tabs>
          <w:tab w:val="left" w:pos="2010"/>
          <w:tab w:val="left" w:pos="2940"/>
        </w:tabs>
        <w:spacing w:after="0" w:line="240" w:lineRule="auto"/>
        <w:ind w:left="540"/>
        <w:rPr>
          <w:rFonts w:ascii="Sylfaen" w:hAnsi="Sylfaen" w:cs="Century"/>
          <w:color w:val="000000"/>
          <w:lang w:val="ka-GE"/>
        </w:rPr>
      </w:pPr>
    </w:p>
    <w:p w:rsidR="00C77582" w:rsidRDefault="00C77582" w:rsidP="00C77582">
      <w:pPr>
        <w:spacing w:after="0" w:line="240" w:lineRule="auto"/>
        <w:ind w:left="540" w:right="80"/>
        <w:jc w:val="center"/>
        <w:rPr>
          <w:rFonts w:ascii="Sylfaen" w:eastAsia="Arial" w:hAnsi="Sylfaen" w:cs="Arial"/>
          <w:b/>
          <w:bCs/>
          <w:lang w:val="ka-GE"/>
        </w:rPr>
      </w:pPr>
      <w:r w:rsidRPr="002D604A">
        <w:rPr>
          <w:rFonts w:ascii="Sylfaen" w:eastAsia="Arial" w:hAnsi="Sylfaen" w:cs="Arial"/>
          <w:b/>
          <w:bCs/>
          <w:lang w:val="ka-GE"/>
        </w:rPr>
        <w:t>შარდგამომყოფი სისტემის ინფექციების რისკ-ფაქტორები, პროფილაქტიკური ღონისძიებები და დასაბუთება</w:t>
      </w:r>
    </w:p>
    <w:p w:rsidR="00C77582" w:rsidRDefault="00C77582" w:rsidP="00C77582">
      <w:pPr>
        <w:spacing w:after="0" w:line="240" w:lineRule="auto"/>
        <w:ind w:left="540" w:right="80"/>
        <w:jc w:val="center"/>
        <w:rPr>
          <w:rFonts w:ascii="Sylfaen" w:eastAsia="Arial" w:hAnsi="Sylfaen" w:cs="Arial"/>
          <w:b/>
          <w:bCs/>
          <w:lang w:val="ka-GE"/>
        </w:rPr>
      </w:pPr>
    </w:p>
    <w:tbl>
      <w:tblPr>
        <w:tblStyle w:val="TableGrid"/>
        <w:tblW w:w="10350" w:type="dxa"/>
        <w:tblInd w:w="108" w:type="dxa"/>
        <w:tblLook w:val="04A0" w:firstRow="1" w:lastRow="0" w:firstColumn="1" w:lastColumn="0" w:noHBand="0" w:noVBand="1"/>
      </w:tblPr>
      <w:tblGrid>
        <w:gridCol w:w="2430"/>
        <w:gridCol w:w="4860"/>
        <w:gridCol w:w="3060"/>
      </w:tblGrid>
      <w:tr w:rsidR="00C77582" w:rsidRPr="004E07F5" w:rsidTr="00F65503">
        <w:tc>
          <w:tcPr>
            <w:tcW w:w="2430" w:type="dxa"/>
            <w:shd w:val="clear" w:color="auto" w:fill="C6D9F1" w:themeFill="text2" w:themeFillTint="33"/>
          </w:tcPr>
          <w:p w:rsidR="00C77582" w:rsidRPr="004E07F5" w:rsidRDefault="00C77582" w:rsidP="00BB7510">
            <w:pPr>
              <w:ind w:right="80"/>
              <w:jc w:val="center"/>
              <w:rPr>
                <w:rFonts w:ascii="Sylfaen" w:eastAsia="Arial" w:hAnsi="Sylfaen" w:cs="Arial"/>
                <w:b/>
                <w:bCs/>
                <w:lang w:val="ka-GE"/>
              </w:rPr>
            </w:pPr>
            <w:r w:rsidRPr="004E07F5">
              <w:rPr>
                <w:rFonts w:ascii="Sylfaen" w:hAnsi="Sylfaen"/>
                <w:b/>
                <w:szCs w:val="22"/>
                <w:lang w:val="ka-GE"/>
              </w:rPr>
              <w:t>რისკ-ფაქტორები</w:t>
            </w:r>
          </w:p>
        </w:tc>
        <w:tc>
          <w:tcPr>
            <w:tcW w:w="4860" w:type="dxa"/>
            <w:shd w:val="clear" w:color="auto" w:fill="C6D9F1" w:themeFill="text2" w:themeFillTint="33"/>
          </w:tcPr>
          <w:p w:rsidR="00C77582" w:rsidRPr="004E07F5" w:rsidRDefault="00C77582" w:rsidP="00BB7510">
            <w:pPr>
              <w:ind w:right="80"/>
              <w:jc w:val="center"/>
              <w:rPr>
                <w:rFonts w:ascii="Sylfaen" w:eastAsia="Arial" w:hAnsi="Sylfaen" w:cs="Arial"/>
                <w:b/>
                <w:bCs/>
                <w:lang w:val="ka-GE"/>
              </w:rPr>
            </w:pPr>
            <w:r w:rsidRPr="004E07F5">
              <w:rPr>
                <w:rFonts w:ascii="Sylfaen" w:hAnsi="Sylfaen"/>
                <w:b/>
                <w:szCs w:val="22"/>
                <w:lang w:val="ka-GE"/>
              </w:rPr>
              <w:t>პროფილაქტიკური ღონისძიებები</w:t>
            </w:r>
          </w:p>
        </w:tc>
        <w:tc>
          <w:tcPr>
            <w:tcW w:w="3060" w:type="dxa"/>
            <w:shd w:val="clear" w:color="auto" w:fill="C6D9F1" w:themeFill="text2" w:themeFillTint="33"/>
          </w:tcPr>
          <w:p w:rsidR="00C77582" w:rsidRPr="004E07F5" w:rsidRDefault="00C77582" w:rsidP="00F65503">
            <w:pPr>
              <w:ind w:right="80"/>
              <w:jc w:val="center"/>
              <w:rPr>
                <w:rFonts w:ascii="Sylfaen" w:eastAsia="Arial" w:hAnsi="Sylfaen" w:cs="Arial"/>
                <w:b/>
                <w:bCs/>
                <w:lang w:val="ka-GE"/>
              </w:rPr>
            </w:pPr>
            <w:r w:rsidRPr="004E07F5">
              <w:rPr>
                <w:rFonts w:ascii="Sylfaen" w:hAnsi="Sylfaen"/>
                <w:b/>
                <w:szCs w:val="22"/>
                <w:lang w:val="ka-GE"/>
              </w:rPr>
              <w:t>პროფ</w:t>
            </w:r>
            <w:r w:rsidR="00F65503">
              <w:rPr>
                <w:rFonts w:ascii="Sylfaen" w:hAnsi="Sylfaen"/>
                <w:b/>
                <w:szCs w:val="22"/>
                <w:lang w:val="ka-GE"/>
              </w:rPr>
              <w:t>.</w:t>
            </w:r>
            <w:r w:rsidRPr="004E07F5">
              <w:rPr>
                <w:rFonts w:ascii="Sylfaen" w:hAnsi="Sylfaen"/>
                <w:b/>
                <w:szCs w:val="22"/>
                <w:lang w:val="ka-GE"/>
              </w:rPr>
              <w:t xml:space="preserve"> ღონისძიებების</w:t>
            </w:r>
            <w:r w:rsidRPr="004E07F5">
              <w:rPr>
                <w:rFonts w:ascii="Sylfaen" w:hAnsi="Sylfaen"/>
                <w:b/>
                <w:lang w:val="ka-GE"/>
              </w:rPr>
              <w:t xml:space="preserve"> </w:t>
            </w:r>
            <w:r w:rsidRPr="004E07F5">
              <w:rPr>
                <w:rFonts w:ascii="Sylfaen" w:hAnsi="Sylfaen"/>
                <w:b/>
                <w:szCs w:val="22"/>
                <w:lang w:val="ka-GE"/>
              </w:rPr>
              <w:t>დასაბუთება</w:t>
            </w:r>
          </w:p>
        </w:tc>
      </w:tr>
      <w:tr w:rsidR="00C77582" w:rsidRPr="00BE79A2" w:rsidTr="00F65503">
        <w:tc>
          <w:tcPr>
            <w:tcW w:w="2430" w:type="dxa"/>
          </w:tcPr>
          <w:p w:rsidR="00C77582" w:rsidRPr="00BE79A2" w:rsidRDefault="00C77582" w:rsidP="00BB7510">
            <w:pPr>
              <w:rPr>
                <w:rFonts w:ascii="Sylfaen" w:hAnsi="Sylfaen"/>
              </w:rPr>
            </w:pPr>
            <w:proofErr w:type="spellStart"/>
            <w:r w:rsidRPr="00BE79A2">
              <w:rPr>
                <w:rFonts w:ascii="Sylfaen" w:hAnsi="Sylfaen" w:cs="Sylfaen"/>
              </w:rPr>
              <w:t>დაუსაბუთებელი</w:t>
            </w:r>
            <w:proofErr w:type="spellEnd"/>
            <w:r w:rsidRPr="00BE79A2">
              <w:rPr>
                <w:rFonts w:ascii="Sylfaen" w:hAnsi="Sylfaen" w:cs="AcadNusx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ან</w:t>
            </w:r>
            <w:proofErr w:type="spellEnd"/>
          </w:p>
          <w:p w:rsidR="00C77582" w:rsidRPr="00BE79A2" w:rsidRDefault="00C77582" w:rsidP="00BB7510">
            <w:pPr>
              <w:rPr>
                <w:rFonts w:ascii="Sylfaen" w:hAnsi="Sylfaen" w:cs="AcadNusx"/>
              </w:rPr>
            </w:pPr>
            <w:proofErr w:type="spellStart"/>
            <w:r w:rsidRPr="00BE79A2">
              <w:rPr>
                <w:rFonts w:ascii="Sylfaen" w:hAnsi="Sylfaen" w:cs="Sylfaen"/>
              </w:rPr>
              <w:t>გახანგრძლივებული</w:t>
            </w:r>
            <w:proofErr w:type="spellEnd"/>
          </w:p>
          <w:p w:rsidR="00C77582" w:rsidRPr="00BE79A2" w:rsidRDefault="00C77582" w:rsidP="00BB7510">
            <w:pPr>
              <w:ind w:right="80"/>
              <w:rPr>
                <w:rFonts w:ascii="Sylfaen" w:eastAsia="Arial" w:hAnsi="Sylfaen" w:cs="Arial"/>
                <w:b/>
                <w:bCs/>
                <w:lang w:val="ka-GE"/>
              </w:rPr>
            </w:pPr>
            <w:proofErr w:type="spellStart"/>
            <w:r w:rsidRPr="00BE79A2">
              <w:rPr>
                <w:rFonts w:ascii="Sylfaen" w:hAnsi="Sylfaen" w:cs="Sylfaen"/>
              </w:rPr>
              <w:t>კათეტერიზაცია</w:t>
            </w:r>
            <w:proofErr w:type="spellEnd"/>
          </w:p>
        </w:tc>
        <w:tc>
          <w:tcPr>
            <w:tcW w:w="4860" w:type="dxa"/>
          </w:tcPr>
          <w:p w:rsidR="00C77582" w:rsidRPr="00BE79A2" w:rsidRDefault="00C77582" w:rsidP="00C77582">
            <w:pPr>
              <w:pStyle w:val="ListParagraph"/>
              <w:numPr>
                <w:ilvl w:val="0"/>
                <w:numId w:val="15"/>
              </w:numPr>
              <w:ind w:left="252"/>
              <w:rPr>
                <w:rFonts w:ascii="Sylfaen" w:hAnsi="Sylfaen"/>
              </w:rPr>
            </w:pPr>
            <w:proofErr w:type="spellStart"/>
            <w:r w:rsidRPr="00BE79A2">
              <w:rPr>
                <w:rFonts w:ascii="Sylfaen" w:hAnsi="Sylfaen" w:cs="Sylfaen"/>
              </w:rPr>
              <w:t>შარდის</w:t>
            </w:r>
            <w:proofErr w:type="spellEnd"/>
            <w:r w:rsidRPr="00BE79A2">
              <w:rPr>
                <w:rFonts w:ascii="Sylfaen" w:hAnsi="Sylfaen" w:cs="AcadNusx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ბუშტის</w:t>
            </w:r>
            <w:proofErr w:type="spellEnd"/>
            <w:r w:rsidRPr="00BE79A2">
              <w:rPr>
                <w:rFonts w:ascii="Sylfaen" w:hAnsi="Sylfaen" w:cs="AcadNusx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მუდმივი</w:t>
            </w:r>
            <w:proofErr w:type="spellEnd"/>
            <w:r w:rsidRPr="00BE79A2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კათეტერის</w:t>
            </w:r>
            <w:proofErr w:type="spellEnd"/>
            <w:r w:rsidRPr="00BE79A2">
              <w:rPr>
                <w:rFonts w:ascii="Sylfaen" w:hAnsi="Sylfaen" w:cs="AcadNusx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გამოყენება</w:t>
            </w:r>
            <w:proofErr w:type="spellEnd"/>
            <w:r w:rsidRPr="00BE79A2">
              <w:rPr>
                <w:rFonts w:ascii="Sylfaen" w:hAnsi="Sylfaen" w:cs="AcadNusx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მხოლოდ</w:t>
            </w:r>
            <w:proofErr w:type="spellEnd"/>
            <w:r w:rsidRPr="00BE79A2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განსაკუთრებული</w:t>
            </w:r>
            <w:proofErr w:type="spellEnd"/>
            <w:r w:rsidRPr="00BE79A2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შემთხვევებისას</w:t>
            </w:r>
            <w:proofErr w:type="spellEnd"/>
            <w:r w:rsidRPr="00BE79A2">
              <w:rPr>
                <w:rFonts w:ascii="Sylfaen" w:hAnsi="Sylfaen" w:cs="AcadNusx"/>
              </w:rPr>
              <w:t>;</w:t>
            </w:r>
          </w:p>
          <w:p w:rsidR="00C77582" w:rsidRPr="00BE79A2" w:rsidRDefault="00C77582" w:rsidP="00C77582">
            <w:pPr>
              <w:pStyle w:val="ListParagraph"/>
              <w:numPr>
                <w:ilvl w:val="0"/>
                <w:numId w:val="15"/>
              </w:numPr>
              <w:ind w:left="252"/>
              <w:rPr>
                <w:rFonts w:ascii="Sylfaen" w:hAnsi="Sylfaen"/>
              </w:rPr>
            </w:pPr>
            <w:proofErr w:type="spellStart"/>
            <w:r w:rsidRPr="00BE79A2">
              <w:rPr>
                <w:rFonts w:ascii="Sylfaen" w:hAnsi="Sylfaen" w:cs="Sylfaen"/>
              </w:rPr>
              <w:t>შეძლებისდაგვარად</w:t>
            </w:r>
            <w:proofErr w:type="spellEnd"/>
            <w:r w:rsidRPr="00BE79A2">
              <w:rPr>
                <w:rFonts w:ascii="Sylfaen" w:hAnsi="Sylfaen" w:cs="AcadNusx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ნაკლებად</w:t>
            </w:r>
            <w:proofErr w:type="spellEnd"/>
          </w:p>
          <w:p w:rsidR="00C77582" w:rsidRPr="00BE79A2" w:rsidRDefault="00C77582" w:rsidP="00C77582">
            <w:pPr>
              <w:pStyle w:val="ListParagraph"/>
              <w:numPr>
                <w:ilvl w:val="0"/>
                <w:numId w:val="15"/>
              </w:numPr>
              <w:ind w:left="252"/>
              <w:rPr>
                <w:rFonts w:ascii="Sylfaen" w:eastAsia="Arial" w:hAnsi="Sylfaen" w:cs="Arial"/>
                <w:b/>
                <w:bCs/>
                <w:lang w:val="ka-GE"/>
              </w:rPr>
            </w:pPr>
            <w:proofErr w:type="spellStart"/>
            <w:r w:rsidRPr="00BE79A2">
              <w:rPr>
                <w:rFonts w:ascii="Sylfaen" w:hAnsi="Sylfaen" w:cs="Sylfaen"/>
              </w:rPr>
              <w:t>ტრავმული</w:t>
            </w:r>
            <w:proofErr w:type="spellEnd"/>
            <w:r w:rsidRPr="00BE79A2">
              <w:rPr>
                <w:rFonts w:ascii="Sylfaen" w:hAnsi="Sylfaen" w:cs="AcadNusx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მეთოდების</w:t>
            </w:r>
            <w:proofErr w:type="spellEnd"/>
            <w:r w:rsidRPr="00BE79A2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გამოყენება</w:t>
            </w:r>
            <w:proofErr w:type="spellEnd"/>
            <w:r w:rsidRPr="00BE79A2">
              <w:rPr>
                <w:rFonts w:ascii="Sylfaen" w:hAnsi="Sylfaen" w:cs="AcadNusx"/>
              </w:rPr>
              <w:t xml:space="preserve">; </w:t>
            </w:r>
            <w:proofErr w:type="spellStart"/>
            <w:r w:rsidRPr="00BE79A2">
              <w:rPr>
                <w:rFonts w:ascii="Sylfaen" w:hAnsi="Sylfaen" w:cs="Sylfaen"/>
              </w:rPr>
              <w:t>კათეტერის</w:t>
            </w:r>
            <w:proofErr w:type="spellEnd"/>
            <w:r w:rsidRPr="00BE79A2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მაქსიმალურად</w:t>
            </w:r>
            <w:proofErr w:type="spellEnd"/>
            <w:r w:rsidRPr="00BE79A2">
              <w:rPr>
                <w:rFonts w:ascii="Sylfaen" w:hAnsi="Sylfaen" w:cs="AcadNusx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ადრე</w:t>
            </w:r>
            <w:proofErr w:type="spellEnd"/>
            <w:r w:rsidRPr="00BE79A2">
              <w:rPr>
                <w:rFonts w:ascii="Sylfaen" w:hAnsi="Sylfaen" w:cs="AcadNusx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ამოღება</w:t>
            </w:r>
            <w:proofErr w:type="spellEnd"/>
          </w:p>
        </w:tc>
        <w:tc>
          <w:tcPr>
            <w:tcW w:w="3060" w:type="dxa"/>
          </w:tcPr>
          <w:p w:rsidR="00C77582" w:rsidRPr="00BE79A2" w:rsidRDefault="00C77582" w:rsidP="00BB7510">
            <w:pPr>
              <w:rPr>
                <w:rFonts w:ascii="Sylfaen" w:hAnsi="Sylfaen"/>
              </w:rPr>
            </w:pPr>
            <w:proofErr w:type="spellStart"/>
            <w:r w:rsidRPr="00BE79A2">
              <w:rPr>
                <w:rFonts w:ascii="Sylfaen" w:hAnsi="Sylfaen" w:cs="Sylfaen"/>
              </w:rPr>
              <w:t>შარდგამომყოფი</w:t>
            </w:r>
            <w:proofErr w:type="spellEnd"/>
            <w:r w:rsidRPr="00BE79A2">
              <w:rPr>
                <w:rFonts w:ascii="Sylfaen" w:hAnsi="Sylfaen" w:cs="AcadNusx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სისტემის</w:t>
            </w:r>
            <w:proofErr w:type="spellEnd"/>
          </w:p>
          <w:p w:rsidR="00C77582" w:rsidRPr="00BE79A2" w:rsidRDefault="00C77582" w:rsidP="00BB7510">
            <w:pPr>
              <w:rPr>
                <w:rFonts w:ascii="Sylfaen" w:hAnsi="Sylfaen"/>
              </w:rPr>
            </w:pPr>
            <w:proofErr w:type="spellStart"/>
            <w:r w:rsidRPr="00BE79A2">
              <w:rPr>
                <w:rFonts w:ascii="Sylfaen" w:hAnsi="Sylfaen" w:cs="Sylfaen"/>
              </w:rPr>
              <w:t>ინფექციების</w:t>
            </w:r>
            <w:proofErr w:type="spellEnd"/>
            <w:r w:rsidRPr="00BE79A2">
              <w:rPr>
                <w:rFonts w:ascii="Sylfaen" w:hAnsi="Sylfaen" w:cs="AcadNusx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განვითარებაში</w:t>
            </w:r>
            <w:proofErr w:type="spellEnd"/>
          </w:p>
          <w:p w:rsidR="00C77582" w:rsidRPr="00BE79A2" w:rsidRDefault="00C77582" w:rsidP="00BB7510">
            <w:pPr>
              <w:rPr>
                <w:rFonts w:ascii="Sylfaen" w:hAnsi="Sylfaen" w:cs="AcadNusx"/>
              </w:rPr>
            </w:pPr>
            <w:proofErr w:type="spellStart"/>
            <w:r w:rsidRPr="00BE79A2">
              <w:rPr>
                <w:rFonts w:ascii="Sylfaen" w:hAnsi="Sylfaen" w:cs="Sylfaen"/>
              </w:rPr>
              <w:t>უმნიშვნელოვანეს</w:t>
            </w:r>
            <w:proofErr w:type="spellEnd"/>
            <w:r w:rsidRPr="00BE79A2">
              <w:rPr>
                <w:rFonts w:ascii="Sylfaen" w:hAnsi="Sylfaen" w:cs="AcadNusx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რისკ</w:t>
            </w:r>
            <w:r w:rsidRPr="00BE79A2">
              <w:rPr>
                <w:rFonts w:ascii="Sylfaen" w:hAnsi="Sylfaen" w:cs="AcadNusx"/>
              </w:rPr>
              <w:t>-</w:t>
            </w:r>
            <w:r w:rsidRPr="00BE79A2">
              <w:rPr>
                <w:rFonts w:ascii="Sylfaen" w:hAnsi="Sylfaen" w:cs="Sylfaen"/>
              </w:rPr>
              <w:t>ფაქტორს</w:t>
            </w:r>
            <w:proofErr w:type="spellEnd"/>
            <w:r w:rsidRPr="00BE79A2">
              <w:rPr>
                <w:rFonts w:ascii="Sylfaen" w:hAnsi="Sylfaen" w:cs="AcadNusx"/>
                <w:lang w:val="ka-GE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კათეტერიზაცია</w:t>
            </w:r>
            <w:proofErr w:type="spellEnd"/>
            <w:r w:rsidRPr="00BE79A2">
              <w:rPr>
                <w:rFonts w:ascii="Sylfaen" w:hAnsi="Sylfaen" w:cs="AcadNusx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წარმოადგენს</w:t>
            </w:r>
            <w:proofErr w:type="spellEnd"/>
          </w:p>
        </w:tc>
      </w:tr>
      <w:tr w:rsidR="00C77582" w:rsidRPr="00BE79A2" w:rsidTr="00F65503">
        <w:tc>
          <w:tcPr>
            <w:tcW w:w="2430" w:type="dxa"/>
          </w:tcPr>
          <w:p w:rsidR="00C77582" w:rsidRPr="00BE79A2" w:rsidRDefault="00C77582" w:rsidP="00BB7510">
            <w:pPr>
              <w:rPr>
                <w:rFonts w:ascii="Sylfaen" w:hAnsi="Sylfaen" w:cs="Sylfaen"/>
              </w:rPr>
            </w:pPr>
            <w:proofErr w:type="spellStart"/>
            <w:r w:rsidRPr="00BE79A2">
              <w:rPr>
                <w:rFonts w:ascii="Sylfaen" w:hAnsi="Sylfaen" w:cs="Sylfaen"/>
              </w:rPr>
              <w:t>ანტისეპტიკის</w:t>
            </w:r>
            <w:proofErr w:type="spellEnd"/>
            <w:r w:rsidRPr="00BE79A2">
              <w:rPr>
                <w:rFonts w:ascii="Sylfaen" w:hAnsi="Sylfaen" w:cs="Sylfaen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წესების</w:t>
            </w:r>
            <w:proofErr w:type="spellEnd"/>
          </w:p>
          <w:p w:rsidR="00C77582" w:rsidRPr="00BE79A2" w:rsidRDefault="00C77582" w:rsidP="00BB7510">
            <w:pPr>
              <w:rPr>
                <w:rFonts w:ascii="Sylfaen" w:hAnsi="Sylfaen" w:cs="Sylfaen"/>
              </w:rPr>
            </w:pPr>
            <w:proofErr w:type="spellStart"/>
            <w:r w:rsidRPr="00BE79A2">
              <w:rPr>
                <w:rFonts w:ascii="Sylfaen" w:hAnsi="Sylfaen" w:cs="Sylfaen"/>
              </w:rPr>
              <w:t>დარღვევა</w:t>
            </w:r>
            <w:proofErr w:type="spellEnd"/>
            <w:r w:rsidRPr="00BE79A2">
              <w:rPr>
                <w:rFonts w:ascii="Sylfaen" w:hAnsi="Sylfaen" w:cs="Sylfaen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კათეტერის</w:t>
            </w:r>
            <w:proofErr w:type="spellEnd"/>
          </w:p>
          <w:p w:rsidR="00C77582" w:rsidRPr="00BE79A2" w:rsidRDefault="00C77582" w:rsidP="00BB7510">
            <w:pPr>
              <w:ind w:right="80"/>
              <w:rPr>
                <w:rFonts w:ascii="Sylfaen" w:eastAsia="Arial" w:hAnsi="Sylfaen" w:cs="Arial"/>
                <w:b/>
                <w:bCs/>
                <w:lang w:val="ka-GE"/>
              </w:rPr>
            </w:pPr>
            <w:proofErr w:type="spellStart"/>
            <w:r w:rsidRPr="00BE79A2">
              <w:rPr>
                <w:rFonts w:ascii="Sylfaen" w:hAnsi="Sylfaen" w:cs="Sylfaen"/>
              </w:rPr>
              <w:lastRenderedPageBreak/>
              <w:t>ჩადგმისას</w:t>
            </w:r>
            <w:proofErr w:type="spellEnd"/>
          </w:p>
        </w:tc>
        <w:tc>
          <w:tcPr>
            <w:tcW w:w="4860" w:type="dxa"/>
          </w:tcPr>
          <w:p w:rsidR="00C77582" w:rsidRPr="00BE79A2" w:rsidRDefault="00C77582" w:rsidP="00C77582">
            <w:pPr>
              <w:pStyle w:val="ListParagraph"/>
              <w:numPr>
                <w:ilvl w:val="0"/>
                <w:numId w:val="16"/>
              </w:numPr>
              <w:ind w:left="252" w:hanging="252"/>
              <w:rPr>
                <w:rFonts w:ascii="Sylfaen" w:hAnsi="Sylfaen" w:cs="Sylfaen"/>
              </w:rPr>
            </w:pPr>
            <w:r w:rsidRPr="00BE79A2">
              <w:rPr>
                <w:rFonts w:ascii="Sylfaen" w:hAnsi="Sylfaen" w:cs="Sylfaen"/>
                <w:lang w:val="ka-GE"/>
              </w:rPr>
              <w:lastRenderedPageBreak/>
              <w:t>ს</w:t>
            </w:r>
            <w:proofErr w:type="spellStart"/>
            <w:r w:rsidRPr="00BE79A2">
              <w:rPr>
                <w:rFonts w:ascii="Sylfaen" w:hAnsi="Sylfaen" w:cs="Sylfaen"/>
              </w:rPr>
              <w:t>ტერილური</w:t>
            </w:r>
            <w:proofErr w:type="spellEnd"/>
            <w:r w:rsidRPr="00BE79A2">
              <w:rPr>
                <w:rFonts w:ascii="Sylfaen" w:hAnsi="Sylfaen" w:cs="Sylfaen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კათეტერების</w:t>
            </w:r>
            <w:proofErr w:type="spellEnd"/>
            <w:r w:rsidRPr="00BE79A2">
              <w:rPr>
                <w:rFonts w:ascii="Sylfaen" w:hAnsi="Sylfaen" w:cs="Sylfaen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გამოყენება</w:t>
            </w:r>
            <w:proofErr w:type="spellEnd"/>
            <w:r w:rsidRPr="00BE79A2">
              <w:rPr>
                <w:rFonts w:ascii="Sylfaen" w:hAnsi="Sylfaen" w:cs="Sylfaen"/>
              </w:rPr>
              <w:t>;</w:t>
            </w:r>
          </w:p>
          <w:p w:rsidR="00C77582" w:rsidRPr="00BE79A2" w:rsidRDefault="00C77582" w:rsidP="00C77582">
            <w:pPr>
              <w:pStyle w:val="ListParagraph"/>
              <w:numPr>
                <w:ilvl w:val="0"/>
                <w:numId w:val="16"/>
              </w:numPr>
              <w:ind w:left="252" w:hanging="252"/>
              <w:rPr>
                <w:rFonts w:ascii="Sylfaen" w:hAnsi="Sylfaen" w:cs="Sylfaen"/>
              </w:rPr>
            </w:pPr>
            <w:proofErr w:type="spellStart"/>
            <w:r w:rsidRPr="00BE79A2">
              <w:rPr>
                <w:rFonts w:ascii="Sylfaen" w:hAnsi="Sylfaen" w:cs="Sylfaen"/>
              </w:rPr>
              <w:t>პერიურეთრული</w:t>
            </w:r>
            <w:proofErr w:type="spellEnd"/>
            <w:r w:rsidRPr="00BE79A2">
              <w:rPr>
                <w:rFonts w:ascii="Sylfaen" w:hAnsi="Sylfaen" w:cs="Sylfaen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მიდამოს</w:t>
            </w:r>
            <w:proofErr w:type="spellEnd"/>
            <w:r w:rsidRPr="00BE79A2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გულდასმით</w:t>
            </w:r>
            <w:proofErr w:type="spellEnd"/>
            <w:r w:rsidRPr="00BE79A2">
              <w:rPr>
                <w:rFonts w:ascii="Sylfaen" w:hAnsi="Sylfaen" w:cs="Sylfaen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lastRenderedPageBreak/>
              <w:t>დამუშავება</w:t>
            </w:r>
            <w:proofErr w:type="spellEnd"/>
            <w:r w:rsidRPr="00BE79A2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ანტისეპტიკური</w:t>
            </w:r>
            <w:proofErr w:type="spellEnd"/>
            <w:r w:rsidRPr="00BE79A2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საშუალებებით</w:t>
            </w:r>
            <w:proofErr w:type="spellEnd"/>
          </w:p>
          <w:p w:rsidR="00C77582" w:rsidRPr="00BE79A2" w:rsidRDefault="00C77582" w:rsidP="00C77582">
            <w:pPr>
              <w:pStyle w:val="ListParagraph"/>
              <w:numPr>
                <w:ilvl w:val="0"/>
                <w:numId w:val="16"/>
              </w:numPr>
              <w:ind w:left="252" w:hanging="252"/>
              <w:rPr>
                <w:rFonts w:ascii="Sylfaen" w:hAnsi="Sylfaen" w:cs="Sylfaen"/>
              </w:rPr>
            </w:pPr>
            <w:proofErr w:type="spellStart"/>
            <w:r w:rsidRPr="00BE79A2">
              <w:rPr>
                <w:rFonts w:ascii="Sylfaen" w:hAnsi="Sylfaen" w:cs="Sylfaen"/>
              </w:rPr>
              <w:t>ხელების</w:t>
            </w:r>
            <w:proofErr w:type="spellEnd"/>
            <w:r w:rsidRPr="00BE79A2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ჰიგიენა</w:t>
            </w:r>
          </w:p>
          <w:p w:rsidR="00C77582" w:rsidRPr="00BE79A2" w:rsidRDefault="00C77582" w:rsidP="00C77582">
            <w:pPr>
              <w:pStyle w:val="ListParagraph"/>
              <w:numPr>
                <w:ilvl w:val="0"/>
                <w:numId w:val="16"/>
              </w:numPr>
              <w:ind w:left="252" w:hanging="252"/>
              <w:rPr>
                <w:rFonts w:ascii="Sylfaen" w:hAnsi="Sylfaen" w:cs="Sylfaen"/>
              </w:rPr>
            </w:pPr>
            <w:proofErr w:type="spellStart"/>
            <w:r w:rsidRPr="00BE79A2">
              <w:rPr>
                <w:rFonts w:ascii="Sylfaen" w:hAnsi="Sylfaen" w:cs="Sylfaen"/>
              </w:rPr>
              <w:t>ერთჯერადი</w:t>
            </w:r>
            <w:proofErr w:type="spellEnd"/>
            <w:r w:rsidRPr="00BE79A2">
              <w:rPr>
                <w:rFonts w:ascii="Sylfaen" w:hAnsi="Sylfaen" w:cs="Sylfaen"/>
                <w:lang w:val="ka-GE"/>
              </w:rPr>
              <w:t xml:space="preserve">  </w:t>
            </w:r>
            <w:proofErr w:type="spellStart"/>
            <w:r w:rsidRPr="00BE79A2">
              <w:rPr>
                <w:rFonts w:ascii="Sylfaen" w:hAnsi="Sylfaen" w:cs="Sylfaen"/>
              </w:rPr>
              <w:t>ხმარების</w:t>
            </w:r>
            <w:proofErr w:type="spellEnd"/>
            <w:r w:rsidRPr="00BE79A2">
              <w:rPr>
                <w:rFonts w:ascii="Sylfaen" w:hAnsi="Sylfaen" w:cs="Sylfaen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არასტერილური</w:t>
            </w:r>
            <w:proofErr w:type="spellEnd"/>
            <w:r w:rsidRPr="00BE79A2">
              <w:rPr>
                <w:rFonts w:ascii="Sylfaen" w:hAnsi="Sylfaen" w:cs="Sylfaen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ხელთათმანების</w:t>
            </w:r>
            <w:proofErr w:type="spellEnd"/>
            <w:r w:rsidRPr="00BE79A2">
              <w:rPr>
                <w:rFonts w:ascii="Sylfaen" w:hAnsi="Sylfaen" w:cs="Sylfaen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გამოყენება</w:t>
            </w:r>
            <w:proofErr w:type="spellEnd"/>
            <w:r w:rsidRPr="00BE79A2">
              <w:rPr>
                <w:rFonts w:ascii="Sylfaen" w:hAnsi="Sylfaen" w:cs="Sylfaen"/>
              </w:rPr>
              <w:t>;</w:t>
            </w:r>
          </w:p>
          <w:p w:rsidR="00C77582" w:rsidRPr="00BE79A2" w:rsidRDefault="00C77582" w:rsidP="00C77582">
            <w:pPr>
              <w:pStyle w:val="ListParagraph"/>
              <w:numPr>
                <w:ilvl w:val="0"/>
                <w:numId w:val="16"/>
              </w:numPr>
              <w:ind w:left="252" w:hanging="252"/>
              <w:rPr>
                <w:rFonts w:ascii="Sylfaen" w:hAnsi="Sylfaen" w:cs="Sylfaen"/>
              </w:rPr>
            </w:pPr>
            <w:proofErr w:type="spellStart"/>
            <w:r w:rsidRPr="00BE79A2">
              <w:rPr>
                <w:rFonts w:ascii="Sylfaen" w:hAnsi="Sylfaen" w:cs="Sylfaen"/>
              </w:rPr>
              <w:t>კათეტერის</w:t>
            </w:r>
            <w:proofErr w:type="spellEnd"/>
            <w:r w:rsidRPr="00BE79A2">
              <w:rPr>
                <w:rFonts w:ascii="Sylfaen" w:hAnsi="Sylfaen" w:cs="Sylfaen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ფიქსაცია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ურეთრაში</w:t>
            </w:r>
            <w:proofErr w:type="spellEnd"/>
            <w:r w:rsidRPr="00BE79A2">
              <w:rPr>
                <w:rFonts w:ascii="Sylfaen" w:hAnsi="Sylfaen" w:cs="Sylfaen"/>
              </w:rPr>
              <w:t xml:space="preserve">, </w:t>
            </w:r>
            <w:proofErr w:type="spellStart"/>
            <w:r w:rsidRPr="00BE79A2">
              <w:rPr>
                <w:rFonts w:ascii="Sylfaen" w:hAnsi="Sylfaen" w:cs="Sylfaen"/>
              </w:rPr>
              <w:t>მისი</w:t>
            </w:r>
            <w:proofErr w:type="spellEnd"/>
            <w:r w:rsidRPr="00BE79A2">
              <w:rPr>
                <w:rFonts w:ascii="Sylfaen" w:hAnsi="Sylfaen" w:cs="Sylfaen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მოძრაობის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შემცირების</w:t>
            </w:r>
            <w:proofErr w:type="spellEnd"/>
            <w:r w:rsidRPr="00BE79A2">
              <w:rPr>
                <w:rFonts w:ascii="Sylfaen" w:hAnsi="Sylfaen" w:cs="Sylfaen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მიზნით</w:t>
            </w:r>
            <w:proofErr w:type="spellEnd"/>
          </w:p>
        </w:tc>
        <w:tc>
          <w:tcPr>
            <w:tcW w:w="3060" w:type="dxa"/>
          </w:tcPr>
          <w:p w:rsidR="00C77582" w:rsidRPr="00BE79A2" w:rsidRDefault="00C77582" w:rsidP="00BB7510">
            <w:pPr>
              <w:rPr>
                <w:rFonts w:ascii="Sylfaen" w:eastAsia="Arial" w:hAnsi="Sylfaen" w:cs="Arial"/>
                <w:b/>
                <w:bCs/>
                <w:lang w:val="ka-GE"/>
              </w:rPr>
            </w:pPr>
            <w:proofErr w:type="spellStart"/>
            <w:r w:rsidRPr="00BE79A2">
              <w:rPr>
                <w:rFonts w:ascii="Sylfaen" w:hAnsi="Sylfaen" w:cs="Sylfaen"/>
              </w:rPr>
              <w:lastRenderedPageBreak/>
              <w:t>პერიურეთრული</w:t>
            </w:r>
            <w:proofErr w:type="spellEnd"/>
            <w:r w:rsidRPr="00BE79A2">
              <w:rPr>
                <w:rFonts w:ascii="Sylfaen" w:hAnsi="Sylfaen" w:cs="Sylfaen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მიდამოდან</w:t>
            </w:r>
            <w:proofErr w:type="spellEnd"/>
            <w:r w:rsidRPr="00BE79A2">
              <w:rPr>
                <w:rFonts w:ascii="Sylfaen" w:hAnsi="Sylfaen" w:cs="Sylfaen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და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შარდის</w:t>
            </w:r>
            <w:proofErr w:type="spellEnd"/>
            <w:r w:rsidRPr="00BE79A2">
              <w:rPr>
                <w:rFonts w:ascii="Sylfaen" w:hAnsi="Sylfaen" w:cs="Sylfaen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ბუშტიდან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lastRenderedPageBreak/>
              <w:t>მიკროორგანიზმების</w:t>
            </w:r>
            <w:proofErr w:type="spellEnd"/>
            <w:r w:rsidRPr="00BE79A2"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 მ</w:t>
            </w:r>
            <w:proofErr w:type="spellStart"/>
            <w:r w:rsidRPr="00BE79A2">
              <w:rPr>
                <w:rFonts w:ascii="Sylfaen" w:hAnsi="Sylfaen" w:cs="Sylfaen"/>
              </w:rPr>
              <w:t>იგრაციის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თავიდან</w:t>
            </w:r>
            <w:proofErr w:type="spellEnd"/>
            <w:r w:rsidRPr="00BE79A2">
              <w:rPr>
                <w:rFonts w:ascii="Sylfaen" w:hAnsi="Sylfaen" w:cs="Sylfaen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აცილება</w:t>
            </w:r>
            <w:proofErr w:type="spellEnd"/>
            <w:r w:rsidRPr="00BE79A2">
              <w:rPr>
                <w:rFonts w:ascii="Sylfaen" w:hAnsi="Sylfaen" w:cs="Sylfaen"/>
              </w:rPr>
              <w:t xml:space="preserve">; </w:t>
            </w:r>
            <w:proofErr w:type="spellStart"/>
            <w:r w:rsidRPr="00BE79A2">
              <w:rPr>
                <w:rFonts w:ascii="Sylfaen" w:hAnsi="Sylfaen" w:cs="Sylfaen"/>
              </w:rPr>
              <w:t>კათეტერების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კონტამინაციისაგან</w:t>
            </w:r>
            <w:proofErr w:type="spellEnd"/>
            <w:r w:rsidRPr="00BE79A2">
              <w:rPr>
                <w:rFonts w:ascii="Sylfaen" w:hAnsi="Sylfaen" w:cs="Sylfaen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დაცვა</w:t>
            </w:r>
            <w:proofErr w:type="spellEnd"/>
          </w:p>
        </w:tc>
      </w:tr>
      <w:tr w:rsidR="00C77582" w:rsidRPr="00BE79A2" w:rsidTr="00F65503">
        <w:tc>
          <w:tcPr>
            <w:tcW w:w="2430" w:type="dxa"/>
          </w:tcPr>
          <w:p w:rsidR="00C77582" w:rsidRPr="00BE79A2" w:rsidRDefault="00C77582" w:rsidP="00BB7510">
            <w:pPr>
              <w:ind w:right="80"/>
              <w:rPr>
                <w:rFonts w:ascii="Sylfaen" w:eastAsia="Arial" w:hAnsi="Sylfaen" w:cs="Arial"/>
                <w:b/>
                <w:bCs/>
                <w:lang w:val="ka-GE"/>
              </w:rPr>
            </w:pPr>
            <w:r w:rsidRPr="00BE79A2">
              <w:rPr>
                <w:rFonts w:ascii="Sylfaen" w:hAnsi="Sylfaen"/>
                <w:lang w:val="ka-GE"/>
              </w:rPr>
              <w:lastRenderedPageBreak/>
              <w:t>ღია სისტემების გამოყენება</w:t>
            </w:r>
          </w:p>
        </w:tc>
        <w:tc>
          <w:tcPr>
            <w:tcW w:w="4860" w:type="dxa"/>
          </w:tcPr>
          <w:p w:rsidR="00C77582" w:rsidRPr="00BC260E" w:rsidRDefault="00C77582" w:rsidP="00C77582">
            <w:pPr>
              <w:pStyle w:val="ListParagraph"/>
              <w:numPr>
                <w:ilvl w:val="0"/>
                <w:numId w:val="17"/>
              </w:numPr>
              <w:ind w:left="252"/>
              <w:rPr>
                <w:rFonts w:ascii="Sylfaen" w:hAnsi="Sylfaen"/>
              </w:rPr>
            </w:pPr>
            <w:r w:rsidRPr="00BC260E">
              <w:rPr>
                <w:rFonts w:ascii="Sylfaen" w:hAnsi="Sylfaen" w:cs="Sylfaen"/>
                <w:lang w:val="ka-GE"/>
              </w:rPr>
              <w:t>შ</w:t>
            </w:r>
            <w:proofErr w:type="spellStart"/>
            <w:r w:rsidRPr="00BC260E">
              <w:rPr>
                <w:rFonts w:ascii="Sylfaen" w:hAnsi="Sylfaen" w:cs="Sylfaen"/>
              </w:rPr>
              <w:t>ეძლებისდაგავარად</w:t>
            </w:r>
            <w:proofErr w:type="spellEnd"/>
            <w:r w:rsidRPr="00BC260E">
              <w:rPr>
                <w:rFonts w:ascii="Sylfaen" w:hAnsi="Sylfaen" w:cs="AcadNusx"/>
              </w:rPr>
              <w:t xml:space="preserve">, </w:t>
            </w:r>
            <w:proofErr w:type="spellStart"/>
            <w:r w:rsidRPr="00BC260E">
              <w:rPr>
                <w:rFonts w:ascii="Sylfaen" w:hAnsi="Sylfaen" w:cs="Sylfaen"/>
              </w:rPr>
              <w:t>მხოლოდ</w:t>
            </w:r>
            <w:proofErr w:type="spellEnd"/>
            <w:r w:rsidRPr="00BC260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BC260E">
              <w:rPr>
                <w:rFonts w:ascii="Sylfaen" w:hAnsi="Sylfaen" w:cs="Sylfaen"/>
              </w:rPr>
              <w:t>დახურული</w:t>
            </w:r>
            <w:proofErr w:type="spellEnd"/>
            <w:r w:rsidRPr="00BC260E">
              <w:rPr>
                <w:rFonts w:ascii="Sylfaen" w:hAnsi="Sylfaen" w:cs="AcadNusx"/>
              </w:rPr>
              <w:t xml:space="preserve"> </w:t>
            </w:r>
            <w:proofErr w:type="spellStart"/>
            <w:r w:rsidRPr="00BC260E">
              <w:rPr>
                <w:rFonts w:ascii="Sylfaen" w:hAnsi="Sylfaen" w:cs="Sylfaen"/>
              </w:rPr>
              <w:t>სისტემების</w:t>
            </w:r>
            <w:proofErr w:type="spellEnd"/>
            <w:r w:rsidRPr="00BC260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BC260E">
              <w:rPr>
                <w:rFonts w:ascii="Sylfaen" w:hAnsi="Sylfaen" w:cs="Sylfaen"/>
              </w:rPr>
              <w:t>გამოყენება</w:t>
            </w:r>
            <w:proofErr w:type="spellEnd"/>
            <w:r>
              <w:rPr>
                <w:rFonts w:ascii="Sylfaen" w:hAnsi="Sylfaen" w:cs="AcadNusx"/>
              </w:rPr>
              <w:t>;</w:t>
            </w:r>
          </w:p>
          <w:p w:rsidR="00C77582" w:rsidRPr="00BC260E" w:rsidRDefault="00C77582" w:rsidP="00C77582">
            <w:pPr>
              <w:pStyle w:val="ListParagraph"/>
              <w:numPr>
                <w:ilvl w:val="0"/>
                <w:numId w:val="17"/>
              </w:numPr>
              <w:ind w:left="252"/>
              <w:rPr>
                <w:rFonts w:ascii="Sylfaen" w:hAnsi="Sylfaen"/>
              </w:rPr>
            </w:pPr>
            <w:r w:rsidRPr="00BC260E">
              <w:rPr>
                <w:rFonts w:ascii="Sylfaen" w:hAnsi="Sylfaen" w:cs="Sylfaen"/>
                <w:lang w:val="ka-GE"/>
              </w:rPr>
              <w:t xml:space="preserve">მათი </w:t>
            </w:r>
            <w:proofErr w:type="spellStart"/>
            <w:r w:rsidRPr="00BC260E">
              <w:rPr>
                <w:rFonts w:ascii="Sylfaen" w:hAnsi="Sylfaen" w:cs="Sylfaen"/>
              </w:rPr>
              <w:t>არ</w:t>
            </w:r>
            <w:proofErr w:type="spellEnd"/>
            <w:r w:rsidRPr="00BC260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BC260E">
              <w:rPr>
                <w:rFonts w:ascii="Sylfaen" w:hAnsi="Sylfaen" w:cs="Sylfaen"/>
              </w:rPr>
              <w:t>ქონის</w:t>
            </w:r>
            <w:proofErr w:type="spellEnd"/>
            <w:r w:rsidRPr="00BC260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BC260E">
              <w:rPr>
                <w:rFonts w:ascii="Sylfaen" w:hAnsi="Sylfaen" w:cs="Sylfaen"/>
              </w:rPr>
              <w:t>შემთხვევაში</w:t>
            </w:r>
            <w:proofErr w:type="spellEnd"/>
            <w:r w:rsidRPr="00BC260E">
              <w:rPr>
                <w:rFonts w:ascii="Sylfaen" w:hAnsi="Sylfaen" w:cs="AcadNusx"/>
              </w:rPr>
              <w:t xml:space="preserve"> </w:t>
            </w:r>
            <w:proofErr w:type="spellStart"/>
            <w:r w:rsidRPr="00BC260E">
              <w:rPr>
                <w:rFonts w:ascii="Sylfaen" w:hAnsi="Sylfaen" w:cs="Sylfaen"/>
              </w:rPr>
              <w:t>წყვეტილიკათეტერიზაცია</w:t>
            </w:r>
            <w:proofErr w:type="spellEnd"/>
            <w:r>
              <w:rPr>
                <w:rFonts w:ascii="Sylfaen" w:hAnsi="Sylfaen" w:cs="AcadNusx"/>
              </w:rPr>
              <w:t>;</w:t>
            </w:r>
          </w:p>
          <w:p w:rsidR="00C77582" w:rsidRPr="00BC260E" w:rsidRDefault="00C77582" w:rsidP="00C77582">
            <w:pPr>
              <w:pStyle w:val="ListParagraph"/>
              <w:numPr>
                <w:ilvl w:val="0"/>
                <w:numId w:val="17"/>
              </w:numPr>
              <w:ind w:left="252"/>
              <w:rPr>
                <w:rFonts w:ascii="Sylfaen" w:hAnsi="Sylfaen"/>
              </w:rPr>
            </w:pPr>
            <w:proofErr w:type="spellStart"/>
            <w:r w:rsidRPr="00BC260E">
              <w:rPr>
                <w:rFonts w:ascii="Sylfaen" w:hAnsi="Sylfaen" w:cs="Sylfaen"/>
              </w:rPr>
              <w:t>კრიტიკული</w:t>
            </w:r>
            <w:proofErr w:type="spellEnd"/>
            <w:r w:rsidRPr="00BC260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BC260E">
              <w:rPr>
                <w:rFonts w:ascii="Sylfaen" w:hAnsi="Sylfaen" w:cs="Sylfaen"/>
              </w:rPr>
              <w:t>სიტუაციების</w:t>
            </w:r>
            <w:proofErr w:type="spellEnd"/>
            <w:r w:rsidRPr="00BC260E">
              <w:rPr>
                <w:rFonts w:ascii="Sylfaen" w:hAnsi="Sylfaen" w:cs="AcadNusx"/>
              </w:rPr>
              <w:t xml:space="preserve"> </w:t>
            </w:r>
            <w:proofErr w:type="spellStart"/>
            <w:r w:rsidRPr="00BC260E">
              <w:rPr>
                <w:rFonts w:ascii="Sylfaen" w:hAnsi="Sylfaen" w:cs="Sylfaen"/>
              </w:rPr>
              <w:t>დროს</w:t>
            </w:r>
            <w:proofErr w:type="spellEnd"/>
            <w:r w:rsidRPr="00BC260E">
              <w:rPr>
                <w:rFonts w:ascii="Sylfaen" w:hAnsi="Sylfaen" w:cs="AcadNusx"/>
              </w:rPr>
              <w:t xml:space="preserve"> </w:t>
            </w:r>
            <w:proofErr w:type="spellStart"/>
            <w:r w:rsidRPr="00BC260E">
              <w:rPr>
                <w:rFonts w:ascii="Sylfaen" w:hAnsi="Sylfaen" w:cs="Sylfaen"/>
              </w:rPr>
              <w:t>ღიასისტემების</w:t>
            </w:r>
            <w:proofErr w:type="spellEnd"/>
            <w:r w:rsidRPr="00BC260E">
              <w:rPr>
                <w:rFonts w:ascii="Sylfaen" w:hAnsi="Sylfaen" w:cs="AcadNusx"/>
              </w:rPr>
              <w:t xml:space="preserve"> </w:t>
            </w:r>
            <w:proofErr w:type="spellStart"/>
            <w:r w:rsidRPr="00BC260E">
              <w:rPr>
                <w:rFonts w:ascii="Sylfaen" w:hAnsi="Sylfaen" w:cs="Sylfaen"/>
              </w:rPr>
              <w:t>გამოყენებისას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BC260E">
              <w:rPr>
                <w:rFonts w:ascii="Sylfaen" w:hAnsi="Sylfaen" w:cs="Sylfaen"/>
              </w:rPr>
              <w:t>კათეტერების</w:t>
            </w:r>
            <w:proofErr w:type="spellEnd"/>
            <w:r w:rsidRPr="00BC260E">
              <w:rPr>
                <w:rFonts w:ascii="Sylfaen" w:hAnsi="Sylfaen" w:cs="AcadNusx"/>
              </w:rPr>
              <w:t xml:space="preserve"> </w:t>
            </w:r>
            <w:proofErr w:type="spellStart"/>
            <w:r w:rsidRPr="00BC260E">
              <w:rPr>
                <w:rFonts w:ascii="Sylfaen" w:hAnsi="Sylfaen" w:cs="Sylfaen"/>
              </w:rPr>
              <w:t>დროულად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BC260E">
              <w:rPr>
                <w:rFonts w:ascii="Sylfaen" w:hAnsi="Sylfaen" w:cs="Sylfaen"/>
              </w:rPr>
              <w:t>ამოღება</w:t>
            </w:r>
            <w:proofErr w:type="spellEnd"/>
          </w:p>
        </w:tc>
        <w:tc>
          <w:tcPr>
            <w:tcW w:w="3060" w:type="dxa"/>
          </w:tcPr>
          <w:p w:rsidR="00C77582" w:rsidRPr="00BE79A2" w:rsidRDefault="00C77582" w:rsidP="00BB7510">
            <w:pPr>
              <w:rPr>
                <w:rFonts w:ascii="Sylfaen" w:hAnsi="Sylfaen"/>
              </w:rPr>
            </w:pPr>
            <w:proofErr w:type="spellStart"/>
            <w:r w:rsidRPr="00BE79A2">
              <w:rPr>
                <w:rFonts w:ascii="Sylfaen" w:hAnsi="Sylfaen" w:cs="Sylfaen"/>
              </w:rPr>
              <w:t>შარდგამომყოფი</w:t>
            </w:r>
            <w:proofErr w:type="spellEnd"/>
            <w:r w:rsidRPr="00BE79A2">
              <w:rPr>
                <w:rFonts w:ascii="Sylfaen" w:hAnsi="Sylfaen" w:cs="AcadNusx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სისტემის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ინფექციების</w:t>
            </w:r>
            <w:proofErr w:type="spellEnd"/>
            <w:r w:rsidRPr="00BE79A2">
              <w:rPr>
                <w:rFonts w:ascii="Sylfaen" w:hAnsi="Sylfaen" w:cs="AcadNusx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სიხშირეს</w:t>
            </w:r>
            <w:proofErr w:type="spellEnd"/>
            <w:r w:rsidRPr="00BE79A2">
              <w:rPr>
                <w:rFonts w:ascii="Sylfaen" w:hAnsi="Sylfaen" w:cs="AcadNusx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ამცირებს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დახურული</w:t>
            </w:r>
            <w:proofErr w:type="spellEnd"/>
            <w:r w:rsidRPr="00BE79A2">
              <w:rPr>
                <w:rFonts w:ascii="Sylfaen" w:hAnsi="Sylfaen" w:cs="AcadNusx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სისტემების</w:t>
            </w:r>
            <w:proofErr w:type="spellEnd"/>
            <w:r w:rsidRPr="00BE79A2">
              <w:rPr>
                <w:rFonts w:ascii="Sylfaen" w:hAnsi="Sylfaen" w:cs="AcadNusx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გამოყენება</w:t>
            </w:r>
            <w:proofErr w:type="spellEnd"/>
          </w:p>
          <w:p w:rsidR="00C77582" w:rsidRPr="00BE79A2" w:rsidRDefault="00C77582" w:rsidP="00BB7510">
            <w:pPr>
              <w:ind w:right="80"/>
              <w:jc w:val="center"/>
              <w:rPr>
                <w:rFonts w:ascii="Sylfaen" w:eastAsia="Arial" w:hAnsi="Sylfaen" w:cs="Arial"/>
                <w:b/>
                <w:bCs/>
                <w:lang w:val="ka-GE"/>
              </w:rPr>
            </w:pPr>
          </w:p>
        </w:tc>
      </w:tr>
      <w:tr w:rsidR="00C77582" w:rsidRPr="00BE79A2" w:rsidTr="00F65503">
        <w:tc>
          <w:tcPr>
            <w:tcW w:w="2430" w:type="dxa"/>
          </w:tcPr>
          <w:p w:rsidR="00C77582" w:rsidRPr="00BE79A2" w:rsidRDefault="00C77582" w:rsidP="00BB7510">
            <w:pPr>
              <w:rPr>
                <w:rFonts w:ascii="Sylfaen" w:hAnsi="Sylfaen" w:cs="AcadNusx"/>
              </w:rPr>
            </w:pPr>
            <w:proofErr w:type="spellStart"/>
            <w:r w:rsidRPr="00BE79A2">
              <w:rPr>
                <w:rFonts w:ascii="Sylfaen" w:hAnsi="Sylfaen" w:cs="Sylfaen"/>
              </w:rPr>
              <w:t>შარდის</w:t>
            </w:r>
            <w:proofErr w:type="spellEnd"/>
            <w:r w:rsidRPr="00BE79A2">
              <w:rPr>
                <w:rFonts w:ascii="Sylfaen" w:hAnsi="Sylfaen" w:cs="AcadNusx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აღებისას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დახურული</w:t>
            </w:r>
            <w:proofErr w:type="spellEnd"/>
            <w:r w:rsidRPr="00BE79A2">
              <w:rPr>
                <w:rFonts w:ascii="Sylfaen" w:hAnsi="Sylfaen" w:cs="AcadNusx"/>
              </w:rPr>
              <w:t xml:space="preserve"> </w:t>
            </w:r>
            <w:r>
              <w:rPr>
                <w:rFonts w:ascii="Sylfaen" w:hAnsi="Sylfaen" w:cs="AcadNusx"/>
                <w:lang w:val="ka-GE"/>
              </w:rPr>
              <w:t xml:space="preserve"> ს</w:t>
            </w:r>
            <w:proofErr w:type="spellStart"/>
            <w:r w:rsidRPr="00BE79A2">
              <w:rPr>
                <w:rFonts w:ascii="Sylfaen" w:hAnsi="Sylfaen" w:cs="Sylfaen"/>
              </w:rPr>
              <w:t>ისტემების</w:t>
            </w:r>
            <w:proofErr w:type="spellEnd"/>
          </w:p>
          <w:p w:rsidR="00C77582" w:rsidRPr="00BE79A2" w:rsidRDefault="00C77582" w:rsidP="00BB7510">
            <w:pPr>
              <w:ind w:right="80"/>
              <w:rPr>
                <w:rFonts w:ascii="Sylfaen" w:eastAsia="Arial" w:hAnsi="Sylfaen" w:cs="Arial"/>
                <w:b/>
                <w:bCs/>
                <w:lang w:val="ka-GE"/>
              </w:rPr>
            </w:pPr>
            <w:proofErr w:type="spellStart"/>
            <w:r w:rsidRPr="00BE79A2">
              <w:rPr>
                <w:rFonts w:ascii="Sylfaen" w:hAnsi="Sylfaen" w:cs="Sylfaen"/>
              </w:rPr>
              <w:t>მთლიანობის</w:t>
            </w:r>
            <w:proofErr w:type="spellEnd"/>
            <w:r w:rsidRPr="00BE79A2">
              <w:rPr>
                <w:rFonts w:ascii="Sylfaen" w:hAnsi="Sylfaen" w:cs="AcadNusx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დარღვევა</w:t>
            </w:r>
            <w:proofErr w:type="spellEnd"/>
          </w:p>
        </w:tc>
        <w:tc>
          <w:tcPr>
            <w:tcW w:w="4860" w:type="dxa"/>
          </w:tcPr>
          <w:p w:rsidR="00C77582" w:rsidRPr="004E07F5" w:rsidRDefault="00C77582" w:rsidP="00C77582">
            <w:pPr>
              <w:pStyle w:val="ListParagraph"/>
              <w:numPr>
                <w:ilvl w:val="0"/>
                <w:numId w:val="18"/>
              </w:numPr>
              <w:tabs>
                <w:tab w:val="left" w:pos="0"/>
              </w:tabs>
              <w:ind w:left="254"/>
              <w:rPr>
                <w:rFonts w:ascii="Sylfaen" w:hAnsi="Sylfaen"/>
              </w:rPr>
            </w:pPr>
            <w:proofErr w:type="spellStart"/>
            <w:r w:rsidRPr="004E07F5">
              <w:rPr>
                <w:rFonts w:ascii="Sylfaen" w:hAnsi="Sylfaen" w:cs="Sylfaen"/>
              </w:rPr>
              <w:t>ნიმუშის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აღება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სპეციალური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შარდმიმღები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სისტემის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გამოყენებით</w:t>
            </w:r>
            <w:proofErr w:type="spellEnd"/>
            <w:r w:rsidRPr="004E07F5">
              <w:rPr>
                <w:rFonts w:ascii="Sylfaen" w:hAnsi="Sylfaen" w:cs="AcadNusx"/>
              </w:rPr>
              <w:t>;</w:t>
            </w:r>
          </w:p>
          <w:p w:rsidR="00C77582" w:rsidRPr="004E07F5" w:rsidRDefault="00C77582" w:rsidP="00C77582">
            <w:pPr>
              <w:pStyle w:val="ListParagraph"/>
              <w:numPr>
                <w:ilvl w:val="0"/>
                <w:numId w:val="18"/>
              </w:numPr>
              <w:tabs>
                <w:tab w:val="left" w:pos="0"/>
              </w:tabs>
              <w:ind w:left="254"/>
              <w:rPr>
                <w:rFonts w:ascii="Sylfaen" w:hAnsi="Sylfaen"/>
              </w:rPr>
            </w:pPr>
            <w:proofErr w:type="spellStart"/>
            <w:r w:rsidRPr="004E07F5">
              <w:rPr>
                <w:rFonts w:ascii="Sylfaen" w:hAnsi="Sylfaen" w:cs="Sylfaen"/>
              </w:rPr>
              <w:t>მისი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არქონისას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მასალის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აღება</w:t>
            </w:r>
            <w:proofErr w:type="spellEnd"/>
            <w:r w:rsidRPr="004E07F5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ხორციელდება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სტერილური</w:t>
            </w:r>
            <w:proofErr w:type="spellEnd"/>
            <w:r w:rsidRPr="004E07F5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შპრიცით</w:t>
            </w:r>
            <w:proofErr w:type="spellEnd"/>
            <w:r w:rsidRPr="004E07F5">
              <w:rPr>
                <w:rFonts w:ascii="Sylfaen" w:hAnsi="Sylfaen" w:cs="AcadNusx"/>
              </w:rPr>
              <w:t xml:space="preserve">, </w:t>
            </w:r>
            <w:proofErr w:type="spellStart"/>
            <w:r w:rsidRPr="004E07F5">
              <w:rPr>
                <w:rFonts w:ascii="Sylfaen" w:hAnsi="Sylfaen" w:cs="Sylfaen"/>
              </w:rPr>
              <w:t>შარდმიმღების</w:t>
            </w:r>
            <w:proofErr w:type="spellEnd"/>
            <w:r w:rsidRPr="004E07F5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მოცილების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გარეშე</w:t>
            </w:r>
            <w:proofErr w:type="spellEnd"/>
            <w:r w:rsidRPr="004E07F5">
              <w:rPr>
                <w:rFonts w:ascii="Sylfaen" w:hAnsi="Sylfaen" w:cs="AcadNusx"/>
              </w:rPr>
              <w:t xml:space="preserve">, </w:t>
            </w:r>
            <w:proofErr w:type="spellStart"/>
            <w:r w:rsidRPr="004E07F5">
              <w:rPr>
                <w:rFonts w:ascii="Sylfaen" w:hAnsi="Sylfaen" w:cs="Sylfaen"/>
              </w:rPr>
              <w:t>კათეტერის</w:t>
            </w:r>
            <w:proofErr w:type="spellEnd"/>
            <w:r w:rsidRPr="004E07F5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ზედაპირის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ნიმუშის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ასაღები</w:t>
            </w:r>
            <w:proofErr w:type="spellEnd"/>
            <w:r w:rsidRPr="004E07F5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არის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სპირტით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დამუშავების</w:t>
            </w:r>
            <w:proofErr w:type="spellEnd"/>
            <w:r w:rsidRPr="004E07F5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შემდგომ</w:t>
            </w:r>
            <w:proofErr w:type="spellEnd"/>
            <w:r w:rsidRPr="004E07F5">
              <w:rPr>
                <w:rFonts w:ascii="Sylfaen" w:hAnsi="Sylfaen" w:cs="AcadNusx"/>
              </w:rPr>
              <w:t>;</w:t>
            </w:r>
          </w:p>
          <w:p w:rsidR="00C77582" w:rsidRPr="004E07F5" w:rsidRDefault="00C77582" w:rsidP="00C77582">
            <w:pPr>
              <w:pStyle w:val="ListParagraph"/>
              <w:numPr>
                <w:ilvl w:val="0"/>
                <w:numId w:val="18"/>
              </w:numPr>
              <w:tabs>
                <w:tab w:val="left" w:pos="0"/>
              </w:tabs>
              <w:ind w:left="254"/>
              <w:rPr>
                <w:rFonts w:ascii="Sylfaen" w:hAnsi="Sylfaen"/>
              </w:rPr>
            </w:pPr>
            <w:proofErr w:type="spellStart"/>
            <w:r w:rsidRPr="004E07F5">
              <w:rPr>
                <w:rFonts w:ascii="Sylfaen" w:hAnsi="Sylfaen" w:cs="Sylfaen"/>
              </w:rPr>
              <w:t>დაბინძურებული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კათეტერიდან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ანტისეპტიკის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პრინციპების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გათვალისწინებით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სისხლის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კოლტების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მოშორება</w:t>
            </w:r>
            <w:proofErr w:type="spellEnd"/>
            <w:r w:rsidRPr="004E07F5">
              <w:rPr>
                <w:rFonts w:ascii="Sylfaen" w:hAnsi="Sylfaen" w:cs="AcadNusx"/>
              </w:rPr>
              <w:t>;</w:t>
            </w:r>
          </w:p>
          <w:p w:rsidR="00C77582" w:rsidRPr="004E07F5" w:rsidRDefault="00C77582" w:rsidP="00C77582">
            <w:pPr>
              <w:pStyle w:val="ListParagraph"/>
              <w:numPr>
                <w:ilvl w:val="0"/>
                <w:numId w:val="18"/>
              </w:numPr>
              <w:tabs>
                <w:tab w:val="left" w:pos="0"/>
              </w:tabs>
              <w:ind w:left="254"/>
              <w:rPr>
                <w:rFonts w:ascii="Sylfaen" w:hAnsi="Sylfaen"/>
              </w:rPr>
            </w:pPr>
            <w:proofErr w:type="spellStart"/>
            <w:r w:rsidRPr="004E07F5">
              <w:rPr>
                <w:rFonts w:ascii="Sylfaen" w:hAnsi="Sylfaen" w:cs="Sylfaen"/>
              </w:rPr>
              <w:t>პროფილაქტიკის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მიზნით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შარდის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ბუშტის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ხშირი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გამორეცხვა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არ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არის</w:t>
            </w:r>
            <w:proofErr w:type="spellEnd"/>
            <w:r w:rsidRPr="004E07F5">
              <w:rPr>
                <w:rFonts w:ascii="Sylfaen" w:hAnsi="Sylfaen" w:cs="Sylfaen"/>
                <w:lang w:val="ka-GE"/>
              </w:rPr>
              <w:t xml:space="preserve">   რეკომენდებული (არაეფექტური)</w:t>
            </w:r>
          </w:p>
        </w:tc>
        <w:tc>
          <w:tcPr>
            <w:tcW w:w="3060" w:type="dxa"/>
          </w:tcPr>
          <w:p w:rsidR="00C77582" w:rsidRPr="00BE79A2" w:rsidRDefault="00C77582" w:rsidP="00BB7510">
            <w:pPr>
              <w:rPr>
                <w:rFonts w:ascii="Sylfaen" w:eastAsia="Arial" w:hAnsi="Sylfaen" w:cs="Arial"/>
                <w:b/>
                <w:bCs/>
                <w:lang w:val="ka-GE"/>
              </w:rPr>
            </w:pPr>
            <w:proofErr w:type="spellStart"/>
            <w:r w:rsidRPr="00BE79A2">
              <w:rPr>
                <w:rFonts w:ascii="Sylfaen" w:hAnsi="Sylfaen" w:cs="Sylfaen"/>
              </w:rPr>
              <w:t>ინფექციის</w:t>
            </w:r>
            <w:proofErr w:type="spellEnd"/>
            <w:r w:rsidRPr="00BE79A2">
              <w:rPr>
                <w:rFonts w:ascii="Sylfaen" w:hAnsi="Sylfaen" w:cs="AcadNusx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განვითარების</w:t>
            </w:r>
            <w:proofErr w:type="spellEnd"/>
            <w:r w:rsidRPr="00BE79A2">
              <w:rPr>
                <w:rFonts w:ascii="Sylfaen" w:hAnsi="Sylfaen" w:cs="AcadNusx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რისკს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ამცირებს</w:t>
            </w:r>
            <w:proofErr w:type="spellEnd"/>
            <w:r w:rsidRPr="00BE79A2">
              <w:rPr>
                <w:rFonts w:ascii="Sylfaen" w:hAnsi="Sylfaen" w:cs="AcadNusx"/>
              </w:rPr>
              <w:t xml:space="preserve"> </w:t>
            </w:r>
            <w:r>
              <w:rPr>
                <w:rFonts w:ascii="Sylfaen" w:hAnsi="Sylfaen" w:cs="AcadNusx"/>
                <w:lang w:val="ka-GE"/>
              </w:rPr>
              <w:t>ს</w:t>
            </w:r>
            <w:proofErr w:type="spellStart"/>
            <w:r w:rsidRPr="00BE79A2">
              <w:rPr>
                <w:rFonts w:ascii="Sylfaen" w:hAnsi="Sylfaen" w:cs="Sylfaen"/>
              </w:rPr>
              <w:t>ისტემების</w:t>
            </w:r>
            <w:proofErr w:type="spellEnd"/>
            <w:r w:rsidRPr="00BE79A2">
              <w:rPr>
                <w:rFonts w:ascii="Sylfaen" w:hAnsi="Sylfaen" w:cs="AcadNusx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მთლიანობის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BE79A2">
              <w:rPr>
                <w:rFonts w:ascii="Sylfaen" w:hAnsi="Sylfaen" w:cs="Sylfaen"/>
              </w:rPr>
              <w:t>დაცვა</w:t>
            </w:r>
            <w:proofErr w:type="spellEnd"/>
          </w:p>
        </w:tc>
      </w:tr>
      <w:tr w:rsidR="00C77582" w:rsidRPr="00BE79A2" w:rsidTr="00F65503">
        <w:tc>
          <w:tcPr>
            <w:tcW w:w="2430" w:type="dxa"/>
          </w:tcPr>
          <w:p w:rsidR="00C77582" w:rsidRPr="004E07F5" w:rsidRDefault="00C77582" w:rsidP="00BB7510">
            <w:pPr>
              <w:rPr>
                <w:rFonts w:ascii="Sylfaen" w:hAnsi="Sylfaen"/>
              </w:rPr>
            </w:pPr>
            <w:proofErr w:type="spellStart"/>
            <w:r w:rsidRPr="004E07F5">
              <w:rPr>
                <w:rFonts w:ascii="Sylfaen" w:hAnsi="Sylfaen" w:cs="Sylfaen"/>
              </w:rPr>
              <w:t>სხვადასხვა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პაციენტის</w:t>
            </w:r>
            <w:proofErr w:type="spellEnd"/>
          </w:p>
          <w:p w:rsidR="00C77582" w:rsidRPr="004E07F5" w:rsidRDefault="00C77582" w:rsidP="00BB7510">
            <w:pPr>
              <w:rPr>
                <w:rFonts w:ascii="Sylfaen" w:hAnsi="Sylfaen" w:cs="AcadNusx"/>
              </w:rPr>
            </w:pPr>
            <w:proofErr w:type="spellStart"/>
            <w:r w:rsidRPr="004E07F5">
              <w:rPr>
                <w:rFonts w:ascii="Sylfaen" w:hAnsi="Sylfaen" w:cs="Sylfaen"/>
              </w:rPr>
              <w:t>შარდმიმღებების</w:t>
            </w:r>
            <w:proofErr w:type="spellEnd"/>
            <w:r>
              <w:rPr>
                <w:rFonts w:ascii="Sylfaen" w:hAnsi="Sylfaen" w:cs="AcadNusx"/>
                <w:lang w:val="ka-GE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დაცლა</w:t>
            </w:r>
            <w:proofErr w:type="spellEnd"/>
          </w:p>
          <w:p w:rsidR="00C77582" w:rsidRPr="00BE79A2" w:rsidRDefault="00C77582" w:rsidP="00BB7510">
            <w:pPr>
              <w:ind w:right="80"/>
              <w:jc w:val="center"/>
              <w:rPr>
                <w:rFonts w:ascii="Sylfaen" w:eastAsia="Arial" w:hAnsi="Sylfaen" w:cs="Arial"/>
                <w:b/>
                <w:bCs/>
                <w:lang w:val="ka-GE"/>
              </w:rPr>
            </w:pPr>
            <w:proofErr w:type="spellStart"/>
            <w:r w:rsidRPr="004E07F5">
              <w:rPr>
                <w:rFonts w:ascii="Sylfaen" w:hAnsi="Sylfaen" w:cs="Sylfaen"/>
              </w:rPr>
              <w:t>საერთო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კონტეინერში</w:t>
            </w:r>
            <w:proofErr w:type="spellEnd"/>
          </w:p>
        </w:tc>
        <w:tc>
          <w:tcPr>
            <w:tcW w:w="4860" w:type="dxa"/>
          </w:tcPr>
          <w:p w:rsidR="00C77582" w:rsidRPr="004E07F5" w:rsidRDefault="00C77582" w:rsidP="00C77582">
            <w:pPr>
              <w:pStyle w:val="ListParagraph"/>
              <w:numPr>
                <w:ilvl w:val="0"/>
                <w:numId w:val="19"/>
              </w:numPr>
              <w:ind w:left="254"/>
              <w:rPr>
                <w:rFonts w:ascii="Sylfaen" w:hAnsi="Sylfaen"/>
              </w:rPr>
            </w:pPr>
            <w:proofErr w:type="spellStart"/>
            <w:r w:rsidRPr="004E07F5">
              <w:rPr>
                <w:rFonts w:ascii="Sylfaen" w:hAnsi="Sylfaen" w:cs="Sylfaen"/>
              </w:rPr>
              <w:t>ინდივიდუალური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კონტეინერების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გამოყენება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თითოეული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პაციენტისათვის</w:t>
            </w:r>
            <w:proofErr w:type="spellEnd"/>
            <w:r w:rsidRPr="004E07F5">
              <w:rPr>
                <w:rFonts w:ascii="Sylfaen" w:hAnsi="Sylfaen" w:cs="AcadNusx"/>
              </w:rPr>
              <w:t xml:space="preserve">  </w:t>
            </w:r>
            <w:proofErr w:type="spellStart"/>
            <w:r w:rsidRPr="004E07F5">
              <w:rPr>
                <w:rFonts w:ascii="Sylfaen" w:hAnsi="Sylfaen" w:cs="Sylfaen"/>
              </w:rPr>
              <w:t>შარდმიმღების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დასაცლელად</w:t>
            </w:r>
            <w:proofErr w:type="spellEnd"/>
          </w:p>
        </w:tc>
        <w:tc>
          <w:tcPr>
            <w:tcW w:w="3060" w:type="dxa"/>
          </w:tcPr>
          <w:p w:rsidR="00C77582" w:rsidRPr="00BE79A2" w:rsidRDefault="00C77582" w:rsidP="00BB7510">
            <w:pPr>
              <w:rPr>
                <w:rFonts w:ascii="Sylfaen" w:eastAsia="Arial" w:hAnsi="Sylfaen" w:cs="Arial"/>
                <w:b/>
                <w:bCs/>
                <w:lang w:val="ka-GE"/>
              </w:rPr>
            </w:pPr>
            <w:proofErr w:type="spellStart"/>
            <w:r w:rsidRPr="004E07F5">
              <w:rPr>
                <w:rFonts w:ascii="Sylfaen" w:hAnsi="Sylfaen" w:cs="Sylfaen"/>
              </w:rPr>
              <w:t>ჯვარედინი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r>
              <w:rPr>
                <w:rFonts w:ascii="Sylfaen" w:hAnsi="Sylfaen" w:cs="AcadNusx"/>
                <w:lang w:val="ka-GE"/>
              </w:rPr>
              <w:t>კ</w:t>
            </w:r>
            <w:proofErr w:type="spellStart"/>
            <w:r w:rsidRPr="004E07F5">
              <w:rPr>
                <w:rFonts w:ascii="Sylfaen" w:hAnsi="Sylfaen" w:cs="Sylfaen"/>
              </w:rPr>
              <w:t>ონტამინაციის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რისკის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შემცირება</w:t>
            </w:r>
            <w:proofErr w:type="spellEnd"/>
          </w:p>
        </w:tc>
      </w:tr>
      <w:tr w:rsidR="00C77582" w:rsidRPr="00BE79A2" w:rsidTr="00F65503">
        <w:tc>
          <w:tcPr>
            <w:tcW w:w="2430" w:type="dxa"/>
          </w:tcPr>
          <w:p w:rsidR="00C77582" w:rsidRPr="00BE79A2" w:rsidRDefault="00C77582" w:rsidP="00BB7510">
            <w:pPr>
              <w:rPr>
                <w:rFonts w:ascii="Sylfaen" w:eastAsia="Arial" w:hAnsi="Sylfaen" w:cs="Arial"/>
                <w:b/>
                <w:bCs/>
                <w:lang w:val="ka-GE"/>
              </w:rPr>
            </w:pPr>
            <w:proofErr w:type="spellStart"/>
            <w:r w:rsidRPr="004E07F5">
              <w:rPr>
                <w:rFonts w:ascii="Sylfaen" w:hAnsi="Sylfaen" w:cs="Sylfaen"/>
              </w:rPr>
              <w:t>შარდის</w:t>
            </w:r>
            <w:proofErr w:type="spellEnd"/>
            <w:r>
              <w:rPr>
                <w:rFonts w:ascii="Sylfaen" w:hAnsi="Sylfaen" w:cs="AcadNusx"/>
                <w:lang w:val="ka-GE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შესაგროვებელი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კონტეინერის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r>
              <w:rPr>
                <w:rFonts w:ascii="Sylfaen" w:hAnsi="Sylfaen" w:cs="AcadNusx"/>
                <w:lang w:val="ka-GE"/>
              </w:rPr>
              <w:t>მ</w:t>
            </w:r>
            <w:proofErr w:type="spellStart"/>
            <w:r w:rsidRPr="004E07F5">
              <w:rPr>
                <w:rFonts w:ascii="Sylfaen" w:hAnsi="Sylfaen" w:cs="Sylfaen"/>
              </w:rPr>
              <w:t>ოთავსება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იატაკზე</w:t>
            </w:r>
            <w:proofErr w:type="spellEnd"/>
          </w:p>
        </w:tc>
        <w:tc>
          <w:tcPr>
            <w:tcW w:w="4860" w:type="dxa"/>
          </w:tcPr>
          <w:p w:rsidR="00C77582" w:rsidRPr="004E07F5" w:rsidRDefault="00C77582" w:rsidP="00C77582">
            <w:pPr>
              <w:pStyle w:val="ListParagraph"/>
              <w:numPr>
                <w:ilvl w:val="0"/>
                <w:numId w:val="19"/>
              </w:numPr>
              <w:ind w:left="254"/>
              <w:rPr>
                <w:rFonts w:ascii="Sylfaen" w:hAnsi="Sylfaen"/>
              </w:rPr>
            </w:pPr>
            <w:proofErr w:type="spellStart"/>
            <w:r w:rsidRPr="004E07F5">
              <w:rPr>
                <w:rFonts w:ascii="Sylfaen" w:hAnsi="Sylfaen" w:cs="Sylfaen"/>
              </w:rPr>
              <w:t>შარდის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შესაგროვებელი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კონტეინერი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თავსდება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იატაკის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დონის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ზევით</w:t>
            </w:r>
            <w:proofErr w:type="spellEnd"/>
            <w:r w:rsidRPr="004E07F5">
              <w:rPr>
                <w:rFonts w:ascii="Sylfaen" w:hAnsi="Sylfaen" w:cs="AcadNusx"/>
              </w:rPr>
              <w:t xml:space="preserve">, </w:t>
            </w:r>
            <w:proofErr w:type="spellStart"/>
            <w:r w:rsidRPr="004E07F5">
              <w:rPr>
                <w:rFonts w:ascii="Sylfaen" w:hAnsi="Sylfaen" w:cs="Sylfaen"/>
              </w:rPr>
              <w:t>მაგრამ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საწოლის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დონეზე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დაბლა</w:t>
            </w:r>
            <w:proofErr w:type="spellEnd"/>
          </w:p>
        </w:tc>
        <w:tc>
          <w:tcPr>
            <w:tcW w:w="3060" w:type="dxa"/>
          </w:tcPr>
          <w:p w:rsidR="00C77582" w:rsidRPr="004E07F5" w:rsidRDefault="00C77582" w:rsidP="00BB7510">
            <w:pPr>
              <w:rPr>
                <w:rFonts w:ascii="Sylfaen" w:hAnsi="Sylfaen" w:cs="AcadNusx"/>
              </w:rPr>
            </w:pPr>
            <w:proofErr w:type="spellStart"/>
            <w:r w:rsidRPr="004E07F5">
              <w:rPr>
                <w:rFonts w:ascii="Sylfaen" w:hAnsi="Sylfaen" w:cs="Sylfaen"/>
              </w:rPr>
              <w:t>შარდმიმღების</w:t>
            </w:r>
            <w:proofErr w:type="spellEnd"/>
            <w:r>
              <w:rPr>
                <w:rFonts w:ascii="Sylfaen" w:hAnsi="Sylfaen" w:cs="AcadNusx"/>
                <w:lang w:val="ka-GE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დაბინძურების</w:t>
            </w:r>
            <w:proofErr w:type="spellEnd"/>
            <w:r>
              <w:rPr>
                <w:rFonts w:ascii="Sylfaen" w:hAnsi="Sylfaen" w:cs="AcadNusx"/>
                <w:lang w:val="ka-GE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რისკის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შემცირება</w:t>
            </w:r>
            <w:proofErr w:type="spellEnd"/>
          </w:p>
        </w:tc>
      </w:tr>
      <w:tr w:rsidR="00C77582" w:rsidRPr="00BE79A2" w:rsidTr="00F65503">
        <w:tc>
          <w:tcPr>
            <w:tcW w:w="2430" w:type="dxa"/>
          </w:tcPr>
          <w:p w:rsidR="00C77582" w:rsidRPr="00BE79A2" w:rsidRDefault="00C77582" w:rsidP="00BB7510">
            <w:pPr>
              <w:rPr>
                <w:rFonts w:ascii="Sylfaen" w:eastAsia="Arial" w:hAnsi="Sylfaen" w:cs="Arial"/>
                <w:b/>
                <w:bCs/>
                <w:lang w:val="ka-GE"/>
              </w:rPr>
            </w:pPr>
            <w:proofErr w:type="spellStart"/>
            <w:r w:rsidRPr="004E07F5">
              <w:rPr>
                <w:rFonts w:ascii="Sylfaen" w:hAnsi="Sylfaen" w:cs="Sylfaen"/>
              </w:rPr>
              <w:t>კათეტერის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რუტინული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შეცვლა</w:t>
            </w:r>
            <w:proofErr w:type="spellEnd"/>
          </w:p>
        </w:tc>
        <w:tc>
          <w:tcPr>
            <w:tcW w:w="4860" w:type="dxa"/>
          </w:tcPr>
          <w:p w:rsidR="00C77582" w:rsidRPr="00BE79A2" w:rsidRDefault="00C77582" w:rsidP="00C77582">
            <w:pPr>
              <w:pStyle w:val="ListParagraph"/>
              <w:numPr>
                <w:ilvl w:val="0"/>
                <w:numId w:val="19"/>
              </w:numPr>
              <w:ind w:left="254"/>
              <w:rPr>
                <w:rFonts w:ascii="Sylfaen" w:eastAsia="Arial" w:hAnsi="Sylfaen" w:cs="Arial"/>
                <w:b/>
                <w:bCs/>
                <w:lang w:val="ka-GE"/>
              </w:rPr>
            </w:pPr>
            <w:proofErr w:type="spellStart"/>
            <w:r w:rsidRPr="004E07F5">
              <w:rPr>
                <w:rFonts w:ascii="Sylfaen" w:hAnsi="Sylfaen" w:cs="Sylfaen"/>
              </w:rPr>
              <w:t>კათეტერის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შეცვლა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მხოლოდ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ჩვენების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მიხედვით</w:t>
            </w:r>
            <w:proofErr w:type="spellEnd"/>
            <w:r w:rsidRPr="004E07F5">
              <w:rPr>
                <w:rFonts w:ascii="Sylfaen" w:hAnsi="Sylfaen" w:cs="AcadNusx"/>
              </w:rPr>
              <w:t xml:space="preserve"> (</w:t>
            </w:r>
            <w:proofErr w:type="spellStart"/>
            <w:r w:rsidRPr="004E07F5">
              <w:rPr>
                <w:rFonts w:ascii="Sylfaen" w:hAnsi="Sylfaen" w:cs="Sylfaen"/>
              </w:rPr>
              <w:t>მაგ</w:t>
            </w:r>
            <w:proofErr w:type="spellEnd"/>
            <w:r w:rsidRPr="004E07F5">
              <w:rPr>
                <w:rFonts w:ascii="Sylfaen" w:hAnsi="Sylfaen" w:cs="AcadNusx"/>
              </w:rPr>
              <w:t>.</w:t>
            </w:r>
            <w:r>
              <w:rPr>
                <w:rFonts w:ascii="Sylfaen" w:hAnsi="Sylfaen" w:cs="AcadNusx"/>
                <w:lang w:val="ka-GE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კათეტერის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ობსტრუქცია</w:t>
            </w:r>
            <w:proofErr w:type="spellEnd"/>
            <w:r w:rsidRPr="004E07F5">
              <w:rPr>
                <w:rFonts w:ascii="Sylfaen" w:hAnsi="Sylfaen" w:cs="AcadNusx"/>
              </w:rPr>
              <w:t>)</w:t>
            </w:r>
          </w:p>
        </w:tc>
        <w:tc>
          <w:tcPr>
            <w:tcW w:w="3060" w:type="dxa"/>
          </w:tcPr>
          <w:p w:rsidR="00C77582" w:rsidRPr="004E07F5" w:rsidRDefault="00C77582" w:rsidP="00BB7510">
            <w:pPr>
              <w:rPr>
                <w:rFonts w:ascii="Sylfaen" w:hAnsi="Sylfaen"/>
              </w:rPr>
            </w:pPr>
            <w:r w:rsidRPr="004E07F5">
              <w:rPr>
                <w:rFonts w:ascii="Sylfaen" w:hAnsi="Sylfaen" w:cs="Sylfaen"/>
                <w:lang w:val="ka-GE"/>
              </w:rPr>
              <w:t>ს</w:t>
            </w:r>
            <w:proofErr w:type="spellStart"/>
            <w:r w:rsidRPr="004E07F5">
              <w:rPr>
                <w:rFonts w:ascii="Sylfaen" w:hAnsi="Sylfaen" w:cs="Sylfaen"/>
              </w:rPr>
              <w:t>აშარდე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არხის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ან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შარდის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ბუშტის</w:t>
            </w:r>
            <w:proofErr w:type="spellEnd"/>
            <w:r w:rsidRPr="004E07F5">
              <w:rPr>
                <w:rFonts w:ascii="Sylfaen" w:hAnsi="Sylfaen" w:cs="AcadNusx"/>
              </w:rPr>
              <w:t xml:space="preserve"> </w:t>
            </w:r>
            <w:proofErr w:type="spellStart"/>
            <w:r w:rsidRPr="004E07F5">
              <w:rPr>
                <w:rFonts w:ascii="Sylfaen" w:hAnsi="Sylfaen" w:cs="Sylfaen"/>
              </w:rPr>
              <w:t>ტრავმატიზაციის</w:t>
            </w:r>
            <w:proofErr w:type="spellEnd"/>
          </w:p>
          <w:p w:rsidR="00C77582" w:rsidRPr="00BE79A2" w:rsidRDefault="00C77582" w:rsidP="00BB7510">
            <w:pPr>
              <w:ind w:right="80"/>
              <w:rPr>
                <w:rFonts w:ascii="Sylfaen" w:eastAsia="Arial" w:hAnsi="Sylfaen" w:cs="Arial"/>
                <w:b/>
                <w:bCs/>
                <w:lang w:val="ka-GE"/>
              </w:rPr>
            </w:pPr>
            <w:proofErr w:type="spellStart"/>
            <w:r w:rsidRPr="004E07F5">
              <w:rPr>
                <w:rFonts w:ascii="Sylfaen" w:hAnsi="Sylfaen" w:cs="Sylfaen"/>
              </w:rPr>
              <w:t>პროფილაქტსიკა</w:t>
            </w:r>
            <w:proofErr w:type="spellEnd"/>
          </w:p>
        </w:tc>
      </w:tr>
    </w:tbl>
    <w:p w:rsidR="00C77582" w:rsidRDefault="00C77582" w:rsidP="00C77582">
      <w:pPr>
        <w:spacing w:after="0" w:line="240" w:lineRule="auto"/>
        <w:ind w:left="540" w:right="80"/>
        <w:jc w:val="center"/>
        <w:rPr>
          <w:rFonts w:ascii="Sylfaen" w:eastAsia="Arial" w:hAnsi="Sylfaen" w:cs="Arial"/>
          <w:b/>
          <w:bCs/>
          <w:lang w:val="ka-GE"/>
        </w:rPr>
      </w:pPr>
    </w:p>
    <w:p w:rsidR="00C77582" w:rsidRPr="002D604A" w:rsidRDefault="00C77582" w:rsidP="00C77582">
      <w:pPr>
        <w:tabs>
          <w:tab w:val="left" w:pos="2010"/>
          <w:tab w:val="left" w:pos="2940"/>
        </w:tabs>
        <w:spacing w:after="0" w:line="240" w:lineRule="auto"/>
        <w:ind w:left="360"/>
        <w:rPr>
          <w:rFonts w:ascii="Sylfaen" w:hAnsi="Sylfaen" w:cs="Sylfaen"/>
          <w:b/>
          <w:lang w:val="ka-GE"/>
        </w:rPr>
      </w:pPr>
      <w:r w:rsidRPr="002D604A">
        <w:rPr>
          <w:rFonts w:ascii="Sylfaen" w:hAnsi="Sylfaen" w:cs="Sylfaen"/>
          <w:b/>
          <w:lang w:val="ka-GE"/>
        </w:rPr>
        <w:t xml:space="preserve">მოსალოდნელი  შედეგები: </w:t>
      </w:r>
    </w:p>
    <w:p w:rsidR="00C77582" w:rsidRPr="002D604A" w:rsidRDefault="00C77582" w:rsidP="00C77582">
      <w:pPr>
        <w:pStyle w:val="ListParagraph"/>
        <w:numPr>
          <w:ilvl w:val="0"/>
          <w:numId w:val="2"/>
        </w:numPr>
        <w:tabs>
          <w:tab w:val="left" w:pos="2100"/>
        </w:tabs>
        <w:spacing w:after="0" w:line="240" w:lineRule="auto"/>
        <w:rPr>
          <w:rFonts w:ascii="Sylfaen" w:hAnsi="Sylfaen"/>
          <w:lang w:val="ka-GE"/>
        </w:rPr>
      </w:pPr>
      <w:r w:rsidRPr="002D604A">
        <w:rPr>
          <w:rFonts w:ascii="Sylfaen" w:hAnsi="Sylfaen"/>
          <w:lang w:val="ka-GE"/>
        </w:rPr>
        <w:t>კათეტერთან   ასოცირებული საშარდე გზების  ინფექციების  განვითარების  პრევენცია</w:t>
      </w:r>
    </w:p>
    <w:p w:rsidR="00C77582" w:rsidRPr="002D604A" w:rsidRDefault="00C77582" w:rsidP="00C77582">
      <w:pPr>
        <w:pStyle w:val="ListParagraph"/>
        <w:numPr>
          <w:ilvl w:val="0"/>
          <w:numId w:val="2"/>
        </w:numPr>
        <w:tabs>
          <w:tab w:val="left" w:pos="2100"/>
        </w:tabs>
        <w:spacing w:after="0" w:line="240" w:lineRule="auto"/>
        <w:rPr>
          <w:rFonts w:ascii="Sylfaen" w:hAnsi="Sylfaen"/>
        </w:rPr>
      </w:pPr>
      <w:r w:rsidRPr="002D604A">
        <w:rPr>
          <w:rFonts w:ascii="Sylfaen" w:hAnsi="Sylfaen"/>
          <w:lang w:val="ka-GE"/>
        </w:rPr>
        <w:t xml:space="preserve"> საშარდე გზების  ინფექციების  გავრცელების პრევენცია </w:t>
      </w:r>
    </w:p>
    <w:p w:rsidR="00C77582" w:rsidRDefault="00C77582" w:rsidP="00C77582">
      <w:pPr>
        <w:spacing w:after="0" w:line="240" w:lineRule="auto"/>
        <w:ind w:left="540" w:right="80"/>
        <w:jc w:val="center"/>
        <w:rPr>
          <w:rFonts w:ascii="Sylfaen" w:eastAsia="Arial" w:hAnsi="Sylfaen" w:cs="Arial"/>
          <w:b/>
          <w:bCs/>
          <w:lang w:val="ka-GE"/>
        </w:rPr>
      </w:pPr>
    </w:p>
    <w:p w:rsidR="00C77582" w:rsidRDefault="00C77582" w:rsidP="00C77582">
      <w:pPr>
        <w:spacing w:after="0" w:line="240" w:lineRule="auto"/>
        <w:ind w:left="540" w:right="80"/>
        <w:jc w:val="center"/>
        <w:rPr>
          <w:rFonts w:ascii="Sylfaen" w:eastAsia="Arial" w:hAnsi="Sylfaen" w:cs="Arial"/>
          <w:b/>
          <w:bCs/>
          <w:lang w:val="ka-GE"/>
        </w:rPr>
      </w:pPr>
    </w:p>
    <w:p w:rsidR="00C77582" w:rsidRPr="002D604A" w:rsidRDefault="00C77582" w:rsidP="00C77582">
      <w:pPr>
        <w:pStyle w:val="Default"/>
        <w:rPr>
          <w:rFonts w:ascii="Sylfaen" w:hAnsi="Sylfaen"/>
          <w:b/>
          <w:sz w:val="22"/>
          <w:szCs w:val="22"/>
          <w:lang w:val="ka-GE"/>
        </w:rPr>
      </w:pPr>
      <w:r w:rsidRPr="002D604A">
        <w:rPr>
          <w:rFonts w:ascii="Sylfaen" w:hAnsi="Sylfaen"/>
          <w:b/>
          <w:sz w:val="22"/>
          <w:szCs w:val="22"/>
          <w:lang w:val="ka-GE"/>
        </w:rPr>
        <w:t>აუდიტის კრიტერიუმები:</w:t>
      </w:r>
    </w:p>
    <w:p w:rsidR="00C77582" w:rsidRPr="002D604A" w:rsidRDefault="00C77582" w:rsidP="00C77582">
      <w:pPr>
        <w:pStyle w:val="Default"/>
        <w:numPr>
          <w:ilvl w:val="0"/>
          <w:numId w:val="5"/>
        </w:numPr>
        <w:rPr>
          <w:rFonts w:ascii="Sylfaen" w:hAnsi="Sylfaen"/>
          <w:sz w:val="22"/>
          <w:szCs w:val="22"/>
        </w:rPr>
      </w:pPr>
      <w:r w:rsidRPr="002D604A">
        <w:rPr>
          <w:rFonts w:ascii="Sylfaen" w:hAnsi="Sylfaen"/>
          <w:sz w:val="22"/>
          <w:szCs w:val="22"/>
          <w:lang w:val="ka-GE"/>
        </w:rPr>
        <w:t xml:space="preserve">რამდენ დაწესებულებას (%) აქვს აღნიშნული პროტოკოლი? </w:t>
      </w:r>
    </w:p>
    <w:p w:rsidR="00C77582" w:rsidRPr="002D604A" w:rsidRDefault="00C77582" w:rsidP="00C77582">
      <w:pPr>
        <w:pStyle w:val="Default"/>
        <w:numPr>
          <w:ilvl w:val="0"/>
          <w:numId w:val="5"/>
        </w:numPr>
        <w:rPr>
          <w:rFonts w:ascii="Sylfaen" w:hAnsi="Sylfaen"/>
          <w:b/>
          <w:sz w:val="22"/>
          <w:szCs w:val="22"/>
          <w:u w:val="single"/>
          <w:lang w:val="ka-GE"/>
        </w:rPr>
      </w:pPr>
      <w:r w:rsidRPr="002D604A">
        <w:rPr>
          <w:rFonts w:ascii="Sylfaen" w:hAnsi="Sylfaen"/>
          <w:sz w:val="22"/>
          <w:szCs w:val="22"/>
          <w:lang w:val="ka-GE"/>
        </w:rPr>
        <w:t xml:space="preserve">ჰოსპიტლის რამდენმა ექთანმა და ექთნის თანაშემწემ (%) გაიარა სწავლება მოცემული პროტოკოლის პრაქტიკაში დანერგვის კუთხით?  </w:t>
      </w:r>
    </w:p>
    <w:p w:rsidR="00C77582" w:rsidRPr="002D604A" w:rsidRDefault="00C77582" w:rsidP="00C77582">
      <w:pPr>
        <w:pStyle w:val="Default"/>
        <w:numPr>
          <w:ilvl w:val="0"/>
          <w:numId w:val="5"/>
        </w:numPr>
        <w:rPr>
          <w:rFonts w:ascii="Sylfaen" w:hAnsi="Sylfaen"/>
          <w:b/>
          <w:sz w:val="22"/>
          <w:szCs w:val="22"/>
          <w:u w:val="single"/>
          <w:lang w:val="ka-GE"/>
        </w:rPr>
      </w:pPr>
      <w:r w:rsidRPr="002D604A">
        <w:rPr>
          <w:rFonts w:ascii="Sylfaen" w:hAnsi="Sylfaen"/>
          <w:sz w:val="22"/>
          <w:szCs w:val="22"/>
          <w:lang w:val="ka-GE"/>
        </w:rPr>
        <w:t>აღნიშნული პროტოკოლის გამოყენების რამდენ შემთხვევაში (%) აღინიშნა მასთან დაკავშირებული გართულება?</w:t>
      </w:r>
    </w:p>
    <w:p w:rsidR="00C77582" w:rsidRPr="002D604A" w:rsidRDefault="00C77582" w:rsidP="00C77582">
      <w:pPr>
        <w:pStyle w:val="Default"/>
        <w:numPr>
          <w:ilvl w:val="0"/>
          <w:numId w:val="5"/>
        </w:numPr>
        <w:rPr>
          <w:rFonts w:ascii="Sylfaen" w:hAnsi="Sylfaen"/>
          <w:sz w:val="22"/>
          <w:szCs w:val="22"/>
          <w:lang w:val="ka-GE"/>
        </w:rPr>
      </w:pPr>
      <w:r w:rsidRPr="002D604A">
        <w:rPr>
          <w:rFonts w:ascii="Sylfaen" w:hAnsi="Sylfaen"/>
          <w:sz w:val="22"/>
          <w:szCs w:val="22"/>
          <w:lang w:val="ka-GE"/>
        </w:rPr>
        <w:t>რამდენ (%) ჰოსპიტალიზიტრებულ პაციენტს ესაჭიროება შარდის ბუშტის კათეტერის მოვლა</w:t>
      </w:r>
      <w:r w:rsidRPr="002D604A">
        <w:rPr>
          <w:rFonts w:ascii="Sylfaen" w:hAnsi="Sylfaen"/>
          <w:b/>
          <w:sz w:val="22"/>
          <w:szCs w:val="22"/>
          <w:u w:val="single"/>
          <w:lang w:val="ka-GE"/>
        </w:rPr>
        <w:t xml:space="preserve">   </w:t>
      </w:r>
      <w:r w:rsidRPr="002D604A">
        <w:rPr>
          <w:rFonts w:ascii="Sylfaen" w:hAnsi="Sylfaen"/>
          <w:sz w:val="22"/>
          <w:szCs w:val="22"/>
          <w:lang w:val="ka-GE"/>
        </w:rPr>
        <w:t xml:space="preserve">  </w:t>
      </w:r>
    </w:p>
    <w:p w:rsidR="00C77582" w:rsidRPr="002D604A" w:rsidRDefault="00C77582" w:rsidP="00C77582">
      <w:pPr>
        <w:pStyle w:val="Default"/>
        <w:numPr>
          <w:ilvl w:val="0"/>
          <w:numId w:val="5"/>
        </w:numPr>
        <w:rPr>
          <w:rFonts w:ascii="Sylfaen" w:hAnsi="Sylfaen"/>
          <w:sz w:val="22"/>
          <w:szCs w:val="22"/>
          <w:lang w:val="ka-GE"/>
        </w:rPr>
      </w:pPr>
      <w:r w:rsidRPr="002D604A">
        <w:rPr>
          <w:rFonts w:ascii="Sylfaen" w:hAnsi="Sylfaen"/>
          <w:sz w:val="22"/>
          <w:szCs w:val="22"/>
          <w:lang w:val="ka-GE"/>
        </w:rPr>
        <w:t>რამდენი (%) გონზე მყოფი პაციენტი, ვისაც ესაჭიროება შარდის ბუშტის კათეტერის მოვლა თვლის, რომ აღნიშნული პროტოკოლით პროცედურის ჩატარებისას არ ირღვევა მათი პრივატობა?</w:t>
      </w:r>
    </w:p>
    <w:p w:rsidR="00F65503" w:rsidRPr="00215EBB" w:rsidRDefault="00215EBB" w:rsidP="00C77582">
      <w:pPr>
        <w:spacing w:after="0" w:line="240" w:lineRule="auto"/>
        <w:ind w:left="540" w:right="80"/>
        <w:jc w:val="center"/>
        <w:rPr>
          <w:rFonts w:ascii="Sylfaen" w:eastAsia="Arial" w:hAnsi="Sylfaen" w:cs="Arial"/>
          <w:b/>
          <w:bCs/>
        </w:rPr>
      </w:pPr>
      <w:r>
        <w:rPr>
          <w:rFonts w:ascii="Sylfaen" w:eastAsia="Arial" w:hAnsi="Sylfaen" w:cs="Arial"/>
          <w:b/>
          <w:bCs/>
        </w:rPr>
        <w:lastRenderedPageBreak/>
        <w:t xml:space="preserve"> </w:t>
      </w:r>
    </w:p>
    <w:p w:rsidR="00C77582" w:rsidRDefault="00C77582" w:rsidP="00C77582">
      <w:pPr>
        <w:spacing w:after="0" w:line="240" w:lineRule="auto"/>
        <w:ind w:left="540"/>
        <w:rPr>
          <w:rFonts w:ascii="Sylfaen" w:hAnsi="Sylfaen"/>
          <w:lang w:val="ka-GE"/>
        </w:rPr>
      </w:pPr>
    </w:p>
    <w:p w:rsidR="00C77582" w:rsidRPr="00AC69B2" w:rsidRDefault="00C77582" w:rsidP="00C77582">
      <w:p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AC69B2">
        <w:rPr>
          <w:rFonts w:ascii="Sylfaen" w:hAnsi="Sylfaen"/>
          <w:b/>
          <w:lang w:val="ka-GE"/>
        </w:rPr>
        <w:t>პროტოკოლის დანერგვისთვის  საჭირო  ადამიანური  რესურსი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98"/>
        <w:gridCol w:w="4871"/>
        <w:gridCol w:w="2136"/>
      </w:tblGrid>
      <w:tr w:rsidR="00C77582" w:rsidRPr="0067394F" w:rsidTr="00BB7510">
        <w:trPr>
          <w:trHeight w:val="318"/>
        </w:trPr>
        <w:tc>
          <w:tcPr>
            <w:tcW w:w="2898" w:type="dxa"/>
            <w:shd w:val="clear" w:color="auto" w:fill="C6D9F1" w:themeFill="text2" w:themeFillTint="33"/>
          </w:tcPr>
          <w:p w:rsidR="00C77582" w:rsidRPr="0067394F" w:rsidRDefault="00C77582" w:rsidP="00BB7510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რესურსები </w:t>
            </w:r>
          </w:p>
        </w:tc>
        <w:tc>
          <w:tcPr>
            <w:tcW w:w="4871" w:type="dxa"/>
            <w:shd w:val="clear" w:color="auto" w:fill="C6D9F1" w:themeFill="text2" w:themeFillTint="33"/>
          </w:tcPr>
          <w:p w:rsidR="00C77582" w:rsidRPr="0067394F" w:rsidRDefault="00C77582" w:rsidP="00BB7510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b/>
                <w:sz w:val="20"/>
                <w:szCs w:val="20"/>
                <w:lang w:val="ka-GE"/>
              </w:rPr>
              <w:t>ფუნქციები  /მნიშვნელობა</w:t>
            </w:r>
          </w:p>
        </w:tc>
        <w:tc>
          <w:tcPr>
            <w:tcW w:w="2136" w:type="dxa"/>
            <w:shd w:val="clear" w:color="auto" w:fill="C6D9F1" w:themeFill="text2" w:themeFillTint="33"/>
          </w:tcPr>
          <w:p w:rsidR="00C77582" w:rsidRPr="0067394F" w:rsidRDefault="00C77582" w:rsidP="00BB7510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b/>
                <w:sz w:val="20"/>
                <w:szCs w:val="20"/>
                <w:lang w:val="ka-GE"/>
              </w:rPr>
              <w:t>შენიშვნა</w:t>
            </w:r>
          </w:p>
        </w:tc>
      </w:tr>
      <w:tr w:rsidR="00C77582" w:rsidRPr="0067394F" w:rsidTr="00BB7510">
        <w:trPr>
          <w:trHeight w:val="318"/>
        </w:trPr>
        <w:tc>
          <w:tcPr>
            <w:tcW w:w="2898" w:type="dxa"/>
          </w:tcPr>
          <w:p w:rsidR="00C77582" w:rsidRPr="0067394F" w:rsidRDefault="00C77582" w:rsidP="00BB751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ექთნის  თანაშემწე</w:t>
            </w:r>
          </w:p>
        </w:tc>
        <w:tc>
          <w:tcPr>
            <w:tcW w:w="4871" w:type="dxa"/>
          </w:tcPr>
          <w:p w:rsidR="00C77582" w:rsidRPr="0067394F" w:rsidRDefault="00C77582" w:rsidP="00BB751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პროცედურების  დროს   ექთნის  ასისტირება</w:t>
            </w:r>
          </w:p>
        </w:tc>
        <w:tc>
          <w:tcPr>
            <w:tcW w:w="2136" w:type="dxa"/>
          </w:tcPr>
          <w:p w:rsidR="00C77582" w:rsidRPr="0067394F" w:rsidRDefault="00C77582" w:rsidP="00BB751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 xml:space="preserve"> სასურველია</w:t>
            </w:r>
          </w:p>
        </w:tc>
      </w:tr>
      <w:tr w:rsidR="00C77582" w:rsidRPr="0067394F" w:rsidTr="00BB7510">
        <w:trPr>
          <w:trHeight w:val="636"/>
        </w:trPr>
        <w:tc>
          <w:tcPr>
            <w:tcW w:w="2898" w:type="dxa"/>
          </w:tcPr>
          <w:p w:rsidR="00C77582" w:rsidRPr="0067394F" w:rsidRDefault="00C77582" w:rsidP="00BB751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პრაქტიკოსი  ექთანი</w:t>
            </w:r>
          </w:p>
        </w:tc>
        <w:tc>
          <w:tcPr>
            <w:tcW w:w="4871" w:type="dxa"/>
          </w:tcPr>
          <w:p w:rsidR="00C77582" w:rsidRPr="0067394F" w:rsidRDefault="00C77582" w:rsidP="00BB751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1. რისკის  პროფილის  შეფასება:</w:t>
            </w:r>
          </w:p>
          <w:p w:rsidR="00C77582" w:rsidRPr="0067394F" w:rsidRDefault="00C77582" w:rsidP="00BB751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 xml:space="preserve">2.საექთნო    მანიპულაციების  შესრულება: </w:t>
            </w:r>
          </w:p>
          <w:p w:rsidR="00C77582" w:rsidRPr="0067394F" w:rsidRDefault="00C77582" w:rsidP="00BB751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ჯანდაცვის  სამინისტროს  მიერ   შემუშავებული  და დამტკიცებული. ასევე  კლინიკაში  ადაპტირებული  პროტოკოლების გამოყენებით</w:t>
            </w:r>
          </w:p>
        </w:tc>
        <w:tc>
          <w:tcPr>
            <w:tcW w:w="2136" w:type="dxa"/>
          </w:tcPr>
          <w:p w:rsidR="00C77582" w:rsidRPr="0067394F" w:rsidRDefault="00C77582" w:rsidP="00BB751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C77582" w:rsidRPr="0067394F" w:rsidTr="00BB7510">
        <w:trPr>
          <w:trHeight w:val="318"/>
        </w:trPr>
        <w:tc>
          <w:tcPr>
            <w:tcW w:w="2898" w:type="dxa"/>
          </w:tcPr>
          <w:p w:rsidR="00C77582" w:rsidRPr="0067394F" w:rsidRDefault="00C77582" w:rsidP="00BB751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მენეჯერი/ადმინისტრატორი</w:t>
            </w:r>
          </w:p>
        </w:tc>
        <w:tc>
          <w:tcPr>
            <w:tcW w:w="4871" w:type="dxa"/>
          </w:tcPr>
          <w:p w:rsidR="00C77582" w:rsidRPr="0067394F" w:rsidRDefault="00C77582" w:rsidP="00BB751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პროტოკოლის  დანერგვის  ხელშეწყობა,დანერგვაზე  მეთვალყურეობა, აუდიტის  ჩატარება  და  შედეგების  ანალიზი</w:t>
            </w:r>
          </w:p>
        </w:tc>
        <w:tc>
          <w:tcPr>
            <w:tcW w:w="2136" w:type="dxa"/>
          </w:tcPr>
          <w:p w:rsidR="00C77582" w:rsidRPr="0067394F" w:rsidRDefault="00C77582" w:rsidP="00BB751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77582" w:rsidRPr="0067394F" w:rsidTr="00BB7510">
        <w:trPr>
          <w:trHeight w:val="2690"/>
        </w:trPr>
        <w:tc>
          <w:tcPr>
            <w:tcW w:w="2898" w:type="dxa"/>
          </w:tcPr>
          <w:p w:rsidR="00C77582" w:rsidRPr="0067394F" w:rsidRDefault="00C77582" w:rsidP="00BB751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 xml:space="preserve">  უფროსი ექთანი</w:t>
            </w:r>
          </w:p>
        </w:tc>
        <w:tc>
          <w:tcPr>
            <w:tcW w:w="4871" w:type="dxa"/>
          </w:tcPr>
          <w:p w:rsidR="00C77582" w:rsidRPr="0067394F" w:rsidRDefault="00C77582" w:rsidP="00C77582">
            <w:pPr>
              <w:pStyle w:val="Default"/>
              <w:numPr>
                <w:ilvl w:val="0"/>
                <w:numId w:val="20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 xml:space="preserve">პროტოკოლებში შეტანილი ცვლილებების დაფიქსირება და  ადაპტირება,   </w:t>
            </w:r>
          </w:p>
          <w:p w:rsidR="00C77582" w:rsidRPr="0067394F" w:rsidRDefault="00C77582" w:rsidP="00C77582">
            <w:pPr>
              <w:pStyle w:val="Default"/>
              <w:numPr>
                <w:ilvl w:val="0"/>
                <w:numId w:val="20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 xml:space="preserve">პროტოკოლის დანერგვის   გეგმის  შემუშავება     </w:t>
            </w:r>
          </w:p>
          <w:p w:rsidR="00C77582" w:rsidRPr="0067394F" w:rsidRDefault="00C77582" w:rsidP="00C7758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Sylfaen" w:hAnsi="Sylfaen" w:cs="Aharoni"/>
                <w:sz w:val="20"/>
                <w:szCs w:val="20"/>
                <w:lang w:bidi="he-IL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 xml:space="preserve">ექთნების  მუშაობის მეთვალყურეობა </w:t>
            </w:r>
          </w:p>
          <w:p w:rsidR="00C77582" w:rsidRPr="0067394F" w:rsidRDefault="00C77582" w:rsidP="00C7758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Sylfaen" w:hAnsi="Sylfaen" w:cs="Aharoni"/>
                <w:sz w:val="20"/>
                <w:szCs w:val="20"/>
                <w:lang w:bidi="he-IL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>მონაცემების  აღრიცხვა</w:t>
            </w:r>
          </w:p>
          <w:p w:rsidR="00C77582" w:rsidRPr="0067394F" w:rsidRDefault="00C77582" w:rsidP="00C7758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Sylfaen" w:hAnsi="Sylfaen" w:cs="Aharoni"/>
                <w:sz w:val="20"/>
                <w:szCs w:val="20"/>
                <w:lang w:bidi="he-IL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>პრობლემის   იდენტიფიკაცია</w:t>
            </w:r>
          </w:p>
          <w:p w:rsidR="00C77582" w:rsidRPr="0067394F" w:rsidRDefault="00C77582" w:rsidP="00C7758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Sylfaen" w:hAnsi="Sylfaen" w:cs="Aharoni"/>
                <w:sz w:val="20"/>
                <w:szCs w:val="20"/>
                <w:lang w:bidi="he-IL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>სწავლების   გეგმის  შემუშავება</w:t>
            </w:r>
          </w:p>
          <w:p w:rsidR="00C77582" w:rsidRPr="0067394F" w:rsidRDefault="00C77582" w:rsidP="00C7758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 w:cs="Aharoni"/>
                <w:sz w:val="20"/>
                <w:szCs w:val="20"/>
                <w:lang w:val="ka-GE" w:bidi="he-IL"/>
              </w:rPr>
              <w:t>პროტოკოლის   დანერგვის  მონიტორინგის  შედეგების  აღრიცხვა და  ელექტრონული  ვერსიის (მონაცემთა ბაზის შექმნა)</w:t>
            </w: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36" w:type="dxa"/>
          </w:tcPr>
          <w:p w:rsidR="00C77582" w:rsidRPr="0067394F" w:rsidRDefault="00C77582" w:rsidP="00BB751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77582" w:rsidRPr="0067394F" w:rsidRDefault="00C77582" w:rsidP="00BB7510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67394F"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</w:tbl>
    <w:p w:rsidR="00C77582" w:rsidRDefault="00C77582" w:rsidP="00C77582">
      <w:pPr>
        <w:tabs>
          <w:tab w:val="left" w:pos="2010"/>
          <w:tab w:val="left" w:pos="2940"/>
        </w:tabs>
        <w:spacing w:after="0" w:line="240" w:lineRule="auto"/>
        <w:rPr>
          <w:rFonts w:ascii="Sylfaen" w:hAnsi="Sylfaen" w:cs="Sylfaen"/>
          <w:b/>
          <w:lang w:val="ka-GE"/>
        </w:rPr>
      </w:pPr>
    </w:p>
    <w:p w:rsidR="00C77582" w:rsidRDefault="00C77582" w:rsidP="00C77582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C77582" w:rsidRPr="00AC69B2" w:rsidRDefault="00C77582" w:rsidP="00C77582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C77582" w:rsidRPr="009633E2" w:rsidRDefault="00C77582" w:rsidP="00C77582">
      <w:pPr>
        <w:spacing w:after="0" w:line="240" w:lineRule="auto"/>
        <w:rPr>
          <w:rFonts w:ascii="Sylfaen" w:hAnsi="Sylfaen" w:cs="Sylfaen"/>
          <w:b/>
          <w:lang w:val="ka-GE"/>
        </w:rPr>
      </w:pPr>
      <w:r w:rsidRPr="009633E2">
        <w:rPr>
          <w:rFonts w:ascii="Sylfaen" w:hAnsi="Sylfaen" w:cs="Sylfaen"/>
          <w:b/>
          <w:lang w:val="ka-GE"/>
        </w:rPr>
        <w:t>რეკომენდაციები პროტოკოლის ადაპტირებისათვის ადგილობრივ დონეზე:</w:t>
      </w:r>
    </w:p>
    <w:p w:rsidR="00C77582" w:rsidRPr="009633E2" w:rsidRDefault="00C77582" w:rsidP="00C77582">
      <w:pPr>
        <w:spacing w:after="0" w:line="240" w:lineRule="auto"/>
        <w:rPr>
          <w:rFonts w:ascii="Sylfaen" w:hAnsi="Sylfaen" w:cs="Sylfaen"/>
          <w:lang w:val="ka-GE"/>
        </w:rPr>
      </w:pPr>
      <w:r w:rsidRPr="009633E2">
        <w:rPr>
          <w:rFonts w:ascii="Sylfaen" w:hAnsi="Sylfaen" w:cs="Sylfaen"/>
          <w:lang w:val="ka-GE"/>
        </w:rPr>
        <w:t xml:space="preserve">სამედიცინო დაწესებულების დონეზე  შესაძლებელია პროტოკოლის რეკომენდაციების ადაპტირება მატერიალურ-ტექნიკური რესურსის სახეობასთან და  მონაცემთა დოკუმენტირების ნაწილთან დაკავშირებით, ასევე პროტოკოლის </w:t>
      </w:r>
      <w:r w:rsidRPr="009633E2">
        <w:rPr>
          <w:rFonts w:ascii="Sylfaen" w:hAnsi="Sylfaen"/>
          <w:lang w:val="ka-GE"/>
        </w:rPr>
        <w:t>მოკლე  ვერსიის შექმნის  მიზნით.</w:t>
      </w:r>
      <w:r w:rsidRPr="009633E2">
        <w:rPr>
          <w:rFonts w:ascii="Sylfaen" w:hAnsi="Sylfaen" w:cs="Sylfaen"/>
          <w:lang w:val="ka-GE"/>
        </w:rPr>
        <w:t xml:space="preserve"> </w:t>
      </w:r>
    </w:p>
    <w:p w:rsidR="00C77582" w:rsidRDefault="00C77582" w:rsidP="00C77582">
      <w:pPr>
        <w:spacing w:after="0" w:line="240" w:lineRule="auto"/>
        <w:rPr>
          <w:rFonts w:ascii="Sylfaen" w:hAnsi="Sylfaen"/>
          <w:b/>
          <w:lang w:val="ka-GE"/>
        </w:rPr>
      </w:pPr>
    </w:p>
    <w:p w:rsidR="00C77582" w:rsidRDefault="00C77582" w:rsidP="00C77582">
      <w:pPr>
        <w:spacing w:after="0" w:line="240" w:lineRule="auto"/>
        <w:rPr>
          <w:rFonts w:ascii="Sylfaen" w:hAnsi="Sylfaen"/>
          <w:b/>
          <w:lang w:val="ka-GE"/>
        </w:rPr>
      </w:pPr>
    </w:p>
    <w:p w:rsidR="00C77582" w:rsidRPr="009633E2" w:rsidRDefault="00C77582" w:rsidP="00C77582">
      <w:pPr>
        <w:spacing w:after="0" w:line="240" w:lineRule="auto"/>
        <w:rPr>
          <w:rFonts w:ascii="Sylfaen" w:hAnsi="Sylfaen"/>
          <w:lang w:val="ka-GE"/>
        </w:rPr>
      </w:pPr>
      <w:r w:rsidRPr="009633E2">
        <w:rPr>
          <w:rFonts w:ascii="Sylfaen" w:hAnsi="Sylfaen"/>
          <w:b/>
          <w:lang w:val="ka-GE"/>
        </w:rPr>
        <w:t xml:space="preserve">შემუშავებულია:  </w:t>
      </w:r>
      <w:r w:rsidRPr="009633E2">
        <w:rPr>
          <w:rFonts w:ascii="Sylfaen" w:hAnsi="Sylfaen"/>
          <w:lang w:val="ka-GE"/>
        </w:rPr>
        <w:t xml:space="preserve"> საქართველოს ექთნების ასოციაციის მიერ;</w:t>
      </w:r>
    </w:p>
    <w:p w:rsidR="00C77582" w:rsidRPr="009633E2" w:rsidRDefault="00C77582" w:rsidP="00C77582">
      <w:pPr>
        <w:spacing w:after="0" w:line="240" w:lineRule="auto"/>
        <w:rPr>
          <w:rFonts w:ascii="Sylfaen" w:hAnsi="Sylfaen"/>
          <w:b/>
          <w:lang w:val="ka-GE"/>
        </w:rPr>
      </w:pPr>
    </w:p>
    <w:p w:rsidR="00C77582" w:rsidRPr="009633E2" w:rsidRDefault="00C77582" w:rsidP="00C77582">
      <w:pPr>
        <w:spacing w:after="0" w:line="240" w:lineRule="auto"/>
        <w:rPr>
          <w:rFonts w:ascii="Sylfaen" w:hAnsi="Sylfaen"/>
          <w:lang w:val="ka-GE"/>
        </w:rPr>
      </w:pPr>
      <w:r w:rsidRPr="009633E2">
        <w:rPr>
          <w:rFonts w:ascii="Sylfaen" w:hAnsi="Sylfaen"/>
          <w:b/>
          <w:lang w:val="ka-GE"/>
        </w:rPr>
        <w:t>შემუშავების თარიღი:</w:t>
      </w:r>
      <w:r w:rsidRPr="009633E2">
        <w:rPr>
          <w:rFonts w:ascii="Sylfaen" w:hAnsi="Sylfaen"/>
          <w:lang w:val="ka-GE"/>
        </w:rPr>
        <w:t xml:space="preserve">   2012, 2014, 201</w:t>
      </w:r>
      <w:r w:rsidRPr="009633E2">
        <w:rPr>
          <w:rFonts w:ascii="Sylfaen" w:hAnsi="Sylfaen"/>
        </w:rPr>
        <w:t>9</w:t>
      </w:r>
      <w:r w:rsidRPr="009633E2">
        <w:rPr>
          <w:rFonts w:ascii="Sylfaen" w:hAnsi="Sylfaen"/>
          <w:lang w:val="ka-GE"/>
        </w:rPr>
        <w:t xml:space="preserve"> წელი</w:t>
      </w:r>
    </w:p>
    <w:p w:rsidR="00C77582" w:rsidRDefault="00C77582" w:rsidP="00C77582">
      <w:pPr>
        <w:spacing w:after="0" w:line="240" w:lineRule="auto"/>
        <w:rPr>
          <w:rFonts w:ascii="Sylfaen" w:hAnsi="Sylfaen"/>
          <w:b/>
          <w:lang w:val="ka-GE"/>
        </w:rPr>
      </w:pPr>
    </w:p>
    <w:p w:rsidR="00C77582" w:rsidRPr="009633E2" w:rsidRDefault="00C77582" w:rsidP="00C77582">
      <w:pPr>
        <w:spacing w:after="0" w:line="240" w:lineRule="auto"/>
        <w:rPr>
          <w:rFonts w:ascii="Sylfaen" w:hAnsi="Sylfaen"/>
          <w:lang w:val="ka-GE"/>
        </w:rPr>
      </w:pPr>
      <w:r w:rsidRPr="009633E2">
        <w:rPr>
          <w:rFonts w:ascii="Sylfaen" w:hAnsi="Sylfaen"/>
          <w:b/>
          <w:lang w:val="ka-GE"/>
        </w:rPr>
        <w:t>პროტოკოლის გადახედვის ვადა:</w:t>
      </w:r>
      <w:r w:rsidRPr="009633E2">
        <w:rPr>
          <w:rFonts w:ascii="Sylfaen" w:hAnsi="Sylfaen"/>
          <w:lang w:val="ka-GE"/>
        </w:rPr>
        <w:t xml:space="preserve">  202</w:t>
      </w:r>
      <w:r w:rsidRPr="009633E2">
        <w:rPr>
          <w:rFonts w:ascii="Sylfaen" w:hAnsi="Sylfaen"/>
        </w:rPr>
        <w:t>1</w:t>
      </w:r>
      <w:r w:rsidR="00215EBB">
        <w:rPr>
          <w:rFonts w:ascii="Sylfaen" w:hAnsi="Sylfaen"/>
        </w:rPr>
        <w:t xml:space="preserve"> </w:t>
      </w:r>
      <w:bookmarkStart w:id="0" w:name="_GoBack"/>
      <w:bookmarkEnd w:id="0"/>
      <w:r w:rsidRPr="009633E2">
        <w:rPr>
          <w:rFonts w:ascii="Sylfaen" w:hAnsi="Sylfaen"/>
          <w:lang w:val="ka-GE"/>
        </w:rPr>
        <w:t xml:space="preserve">წელი   </w:t>
      </w:r>
    </w:p>
    <w:p w:rsidR="00C77582" w:rsidRDefault="00C77582" w:rsidP="00C77582">
      <w:pPr>
        <w:spacing w:after="0" w:line="240" w:lineRule="auto"/>
        <w:rPr>
          <w:rFonts w:ascii="Sylfaen" w:hAnsi="Sylfaen"/>
          <w:lang w:val="ka-GE"/>
        </w:rPr>
      </w:pPr>
    </w:p>
    <w:p w:rsidR="00C77582" w:rsidRDefault="00C77582" w:rsidP="00C77582">
      <w:pPr>
        <w:spacing w:after="0" w:line="240" w:lineRule="auto"/>
        <w:rPr>
          <w:rFonts w:ascii="Sylfaen" w:hAnsi="Sylfaen"/>
          <w:lang w:val="ka-GE"/>
        </w:rPr>
      </w:pPr>
    </w:p>
    <w:p w:rsidR="00C77582" w:rsidRDefault="00C77582" w:rsidP="00C77582">
      <w:pPr>
        <w:spacing w:after="0" w:line="240" w:lineRule="auto"/>
        <w:rPr>
          <w:rFonts w:ascii="Sylfaen" w:hAnsi="Sylfaen"/>
          <w:lang w:val="ka-GE"/>
        </w:rPr>
      </w:pPr>
    </w:p>
    <w:p w:rsidR="00C77582" w:rsidRDefault="00C77582" w:rsidP="00C77582">
      <w:pPr>
        <w:spacing w:after="0" w:line="240" w:lineRule="auto"/>
        <w:rPr>
          <w:rFonts w:ascii="Sylfaen" w:hAnsi="Sylfaen"/>
          <w:lang w:val="ka-GE"/>
        </w:rPr>
      </w:pPr>
    </w:p>
    <w:p w:rsidR="00C77582" w:rsidRDefault="00C77582" w:rsidP="00C77582">
      <w:pPr>
        <w:spacing w:after="0" w:line="240" w:lineRule="auto"/>
        <w:rPr>
          <w:rFonts w:ascii="Sylfaen" w:hAnsi="Sylfaen"/>
          <w:lang w:val="ka-GE"/>
        </w:rPr>
      </w:pPr>
    </w:p>
    <w:p w:rsidR="00C77582" w:rsidRDefault="00C77582" w:rsidP="00C77582">
      <w:pPr>
        <w:spacing w:after="0" w:line="240" w:lineRule="auto"/>
        <w:rPr>
          <w:rFonts w:ascii="Sylfaen" w:hAnsi="Sylfaen"/>
          <w:lang w:val="ka-GE"/>
        </w:rPr>
      </w:pPr>
    </w:p>
    <w:p w:rsidR="00C77582" w:rsidRDefault="00C77582" w:rsidP="00C77582">
      <w:pPr>
        <w:spacing w:after="0" w:line="240" w:lineRule="auto"/>
        <w:rPr>
          <w:rFonts w:ascii="Sylfaen" w:hAnsi="Sylfaen"/>
          <w:lang w:val="ka-GE"/>
        </w:rPr>
      </w:pPr>
    </w:p>
    <w:p w:rsidR="00C77582" w:rsidRDefault="00C77582" w:rsidP="00C77582">
      <w:pPr>
        <w:spacing w:after="0" w:line="240" w:lineRule="auto"/>
        <w:rPr>
          <w:rFonts w:ascii="Sylfaen" w:hAnsi="Sylfaen"/>
          <w:lang w:val="ka-GE"/>
        </w:rPr>
      </w:pPr>
    </w:p>
    <w:p w:rsidR="00C77582" w:rsidRDefault="00C77582" w:rsidP="00C77582">
      <w:pPr>
        <w:spacing w:after="0" w:line="240" w:lineRule="auto"/>
        <w:rPr>
          <w:rFonts w:ascii="Sylfaen" w:hAnsi="Sylfaen"/>
          <w:lang w:val="ka-GE"/>
        </w:rPr>
      </w:pPr>
    </w:p>
    <w:p w:rsidR="00C77582" w:rsidRDefault="00C77582" w:rsidP="00C77582">
      <w:pPr>
        <w:spacing w:after="0" w:line="240" w:lineRule="auto"/>
        <w:rPr>
          <w:rFonts w:ascii="Sylfaen" w:hAnsi="Sylfaen"/>
          <w:lang w:val="ka-GE"/>
        </w:rPr>
      </w:pPr>
    </w:p>
    <w:p w:rsidR="00C77582" w:rsidRDefault="00C77582" w:rsidP="00C77582">
      <w:pPr>
        <w:spacing w:after="0" w:line="240" w:lineRule="auto"/>
        <w:rPr>
          <w:rFonts w:ascii="Sylfaen" w:hAnsi="Sylfaen"/>
          <w:lang w:val="ka-GE"/>
        </w:rPr>
      </w:pPr>
    </w:p>
    <w:p w:rsidR="00C77582" w:rsidRDefault="00C77582" w:rsidP="00C77582">
      <w:pPr>
        <w:spacing w:after="0" w:line="240" w:lineRule="auto"/>
        <w:rPr>
          <w:rFonts w:ascii="Sylfaen" w:hAnsi="Sylfaen"/>
          <w:lang w:val="ka-GE"/>
        </w:rPr>
      </w:pPr>
    </w:p>
    <w:p w:rsidR="00C77582" w:rsidRDefault="00C77582" w:rsidP="00C77582">
      <w:pPr>
        <w:spacing w:after="0" w:line="240" w:lineRule="auto"/>
        <w:rPr>
          <w:rFonts w:ascii="Sylfaen" w:hAnsi="Sylfaen"/>
          <w:lang w:val="ka-GE"/>
        </w:rPr>
      </w:pPr>
    </w:p>
    <w:p w:rsidR="00C77582" w:rsidRDefault="00C77582" w:rsidP="00C77582">
      <w:pPr>
        <w:spacing w:after="0" w:line="240" w:lineRule="auto"/>
        <w:rPr>
          <w:rFonts w:ascii="Sylfaen" w:hAnsi="Sylfaen"/>
          <w:lang w:val="ka-GE"/>
        </w:rPr>
      </w:pPr>
    </w:p>
    <w:p w:rsidR="00C77582" w:rsidRDefault="00C77582" w:rsidP="00C77582">
      <w:pPr>
        <w:spacing w:after="0" w:line="240" w:lineRule="auto"/>
        <w:rPr>
          <w:rFonts w:ascii="Sylfaen" w:hAnsi="Sylfaen"/>
          <w:lang w:val="ka-GE"/>
        </w:rPr>
      </w:pPr>
    </w:p>
    <w:p w:rsidR="00C77582" w:rsidRDefault="00C77582" w:rsidP="00C77582">
      <w:pPr>
        <w:spacing w:after="0" w:line="240" w:lineRule="auto"/>
        <w:rPr>
          <w:rFonts w:ascii="Sylfaen" w:hAnsi="Sylfaen"/>
          <w:b/>
          <w:lang w:val="ka-GE"/>
        </w:rPr>
      </w:pPr>
      <w:r w:rsidRPr="009633E2">
        <w:rPr>
          <w:rFonts w:ascii="Sylfaen" w:hAnsi="Sylfaen"/>
          <w:b/>
          <w:lang w:val="ka-GE"/>
        </w:rPr>
        <w:t>ბიბლიოგრაფია:</w:t>
      </w:r>
    </w:p>
    <w:p w:rsidR="00C77582" w:rsidRDefault="00C77582" w:rsidP="00C77582">
      <w:pPr>
        <w:spacing w:after="0" w:line="240" w:lineRule="auto"/>
        <w:rPr>
          <w:rFonts w:ascii="Sylfaen" w:hAnsi="Sylfaen"/>
          <w:b/>
          <w:lang w:val="ka-GE"/>
        </w:rPr>
      </w:pPr>
    </w:p>
    <w:p w:rsidR="00BA4343" w:rsidRPr="00BA4343" w:rsidRDefault="00BA4343" w:rsidP="00BA4343">
      <w:pPr>
        <w:autoSpaceDE w:val="0"/>
        <w:autoSpaceDN w:val="0"/>
        <w:adjustRightInd w:val="0"/>
        <w:spacing w:after="0" w:line="240" w:lineRule="auto"/>
        <w:rPr>
          <w:rStyle w:val="l1"/>
          <w:rFonts w:ascii="Sylfaen" w:hAnsi="Sylfaen" w:cs="Arial"/>
          <w:color w:val="auto"/>
          <w:sz w:val="22"/>
          <w:lang w:val="ka-GE"/>
        </w:rPr>
      </w:pPr>
      <w:r w:rsidRPr="00BA4343">
        <w:rPr>
          <w:rStyle w:val="l1"/>
          <w:rFonts w:ascii="Sylfaen" w:hAnsi="Sylfaen" w:cs="Arial"/>
          <w:color w:val="auto"/>
          <w:sz w:val="22"/>
          <w:lang w:val="ka-GE"/>
        </w:rPr>
        <w:t>კლინიკური პრაქტიკის ეროვნული რეკომენდაცია (გაიდლაინი). (2009). ინფექციური კონტროლი სამედიცინო დაწესებულებებში. დამტკიცებულია საქართველოს შრომის, ჯანმრთელობისა და სოციალური დაცვის მინისტრის #148/ო ბრძანებით.</w:t>
      </w:r>
    </w:p>
    <w:p w:rsidR="00BA4343" w:rsidRDefault="00BA4343" w:rsidP="00BA4343">
      <w:pPr>
        <w:spacing w:after="0" w:line="240" w:lineRule="auto"/>
        <w:jc w:val="center"/>
        <w:rPr>
          <w:rFonts w:ascii="Sylfaen" w:hAnsi="Sylfaen"/>
        </w:rPr>
      </w:pPr>
    </w:p>
    <w:p w:rsidR="00BA4343" w:rsidRPr="000C32EF" w:rsidRDefault="00BA4343" w:rsidP="00BA4343">
      <w:pPr>
        <w:autoSpaceDE w:val="0"/>
        <w:autoSpaceDN w:val="0"/>
        <w:adjustRightInd w:val="0"/>
        <w:spacing w:after="0" w:line="240" w:lineRule="auto"/>
        <w:rPr>
          <w:rFonts w:ascii="Sylfaen" w:hAnsi="Sylfaen" w:cs="Century"/>
          <w:lang w:val="ka-GE"/>
        </w:rPr>
      </w:pPr>
      <w:r w:rsidRPr="000C32EF">
        <w:rPr>
          <w:rStyle w:val="l1"/>
          <w:rFonts w:ascii="Sylfaen" w:hAnsi="Sylfaen" w:cs="Arial"/>
          <w:color w:val="auto"/>
          <w:sz w:val="22"/>
          <w:szCs w:val="22"/>
          <w:lang w:val="ka-GE"/>
        </w:rPr>
        <w:t xml:space="preserve">კლინიკური პრაქტიკის ეროვნული რეკომენდაცია (გაიდლაინი). (2016). ინფექციური კონტროლი სამედიცინო დაწესებულებებში. დამტკიცებულია საქართველოს შრომის, ჯანმრთელობისა და სოციალური დაცვის მინისტრის </w:t>
      </w:r>
      <w:r w:rsidRPr="000C32EF">
        <w:rPr>
          <w:rFonts w:ascii="Sylfaen" w:hAnsi="Sylfaen" w:cs="Sylfaen"/>
        </w:rPr>
        <w:t xml:space="preserve">2016 </w:t>
      </w:r>
      <w:proofErr w:type="spellStart"/>
      <w:r w:rsidRPr="000C32EF">
        <w:rPr>
          <w:rFonts w:ascii="Sylfaen" w:hAnsi="Sylfaen" w:cs="Sylfaen"/>
        </w:rPr>
        <w:t>წლის</w:t>
      </w:r>
      <w:proofErr w:type="spellEnd"/>
      <w:r w:rsidRPr="000C32EF">
        <w:rPr>
          <w:rFonts w:ascii="Sylfaen" w:hAnsi="Sylfaen" w:cs="Sylfaen"/>
        </w:rPr>
        <w:t xml:space="preserve"> 20 </w:t>
      </w:r>
      <w:proofErr w:type="spellStart"/>
      <w:r w:rsidRPr="000C32EF">
        <w:rPr>
          <w:rFonts w:ascii="Sylfaen" w:hAnsi="Sylfaen" w:cs="Sylfaen"/>
        </w:rPr>
        <w:t>დეკემბრის</w:t>
      </w:r>
      <w:proofErr w:type="spellEnd"/>
      <w:r w:rsidRPr="000C32EF">
        <w:rPr>
          <w:rFonts w:ascii="Sylfaen" w:hAnsi="Sylfaen" w:cs="Sylfaen"/>
        </w:rPr>
        <w:t xml:space="preserve"> №01</w:t>
      </w:r>
      <w:r w:rsidRPr="000C32EF">
        <w:rPr>
          <w:rFonts w:ascii="Sylfaen" w:hAnsi="Sylfaen" w:cs="Calibri"/>
          <w:b/>
          <w:bCs/>
          <w:i/>
          <w:iCs/>
        </w:rPr>
        <w:t>-</w:t>
      </w:r>
      <w:r w:rsidRPr="000C32EF">
        <w:rPr>
          <w:rFonts w:ascii="Sylfaen" w:hAnsi="Sylfaen" w:cs="Sylfaen"/>
        </w:rPr>
        <w:t xml:space="preserve">268/ო </w:t>
      </w:r>
      <w:proofErr w:type="spellStart"/>
      <w:r w:rsidRPr="000C32EF">
        <w:rPr>
          <w:rFonts w:ascii="Sylfaen" w:hAnsi="Sylfaen" w:cs="Sylfaen"/>
        </w:rPr>
        <w:t>ბრძანებით</w:t>
      </w:r>
      <w:proofErr w:type="spellEnd"/>
    </w:p>
    <w:p w:rsidR="00C77582" w:rsidRDefault="00C77582" w:rsidP="00C77582">
      <w:pPr>
        <w:spacing w:after="0" w:line="240" w:lineRule="auto"/>
        <w:rPr>
          <w:rFonts w:ascii="Sylfaen" w:hAnsi="Sylfaen"/>
        </w:rPr>
      </w:pPr>
    </w:p>
    <w:p w:rsidR="00C77582" w:rsidRPr="002D604A" w:rsidRDefault="00C77582" w:rsidP="00C77582">
      <w:pPr>
        <w:spacing w:after="360" w:line="240" w:lineRule="auto"/>
        <w:rPr>
          <w:rFonts w:ascii="Sylfaen" w:hAnsi="Sylfaen"/>
        </w:rPr>
      </w:pPr>
      <w:r w:rsidRPr="009633E2">
        <w:rPr>
          <w:rFonts w:ascii="Sylfaen" w:hAnsi="Sylfaen"/>
          <w:lang w:val="ka-GE"/>
        </w:rPr>
        <w:t>Berman, A., Snyder, S., Kozier and Erb. (2012).  Fundamentals of Nursing: Concepts, Process and Practice, 9</w:t>
      </w:r>
      <w:r w:rsidRPr="009633E2">
        <w:rPr>
          <w:rFonts w:ascii="Sylfaen" w:hAnsi="Sylfaen"/>
          <w:vertAlign w:val="superscript"/>
          <w:lang w:val="ka-GE"/>
        </w:rPr>
        <w:t>th</w:t>
      </w:r>
      <w:r w:rsidRPr="009633E2">
        <w:rPr>
          <w:rFonts w:ascii="Sylfaen" w:hAnsi="Sylfaen"/>
          <w:lang w:val="ka-GE"/>
        </w:rPr>
        <w:t xml:space="preserve"> Ed. Pearson: Boston.</w:t>
      </w:r>
    </w:p>
    <w:p w:rsidR="00C77582" w:rsidRDefault="00C77582" w:rsidP="00C77582">
      <w:pPr>
        <w:spacing w:after="360" w:line="240" w:lineRule="auto"/>
        <w:rPr>
          <w:rFonts w:ascii="Sylfaen" w:hAnsi="Sylfaen" w:cs="Arial"/>
          <w:color w:val="000000"/>
        </w:rPr>
      </w:pPr>
      <w:r w:rsidRPr="009633E2">
        <w:rPr>
          <w:rFonts w:ascii="Sylfaen" w:hAnsi="Sylfaen" w:cs="Arial"/>
          <w:color w:val="000000"/>
        </w:rPr>
        <w:t>Berman, A., Snyder, Sh.</w:t>
      </w:r>
      <w:r w:rsidRPr="009633E2">
        <w:rPr>
          <w:rFonts w:ascii="Sylfaen" w:hAnsi="Sylfaen" w:cs="Arial"/>
          <w:color w:val="000000"/>
          <w:lang w:val="ka-GE"/>
        </w:rPr>
        <w:t xml:space="preserve"> (201</w:t>
      </w:r>
      <w:r w:rsidRPr="009633E2">
        <w:rPr>
          <w:rFonts w:ascii="Sylfaen" w:hAnsi="Sylfaen" w:cs="Arial"/>
          <w:color w:val="000000"/>
        </w:rPr>
        <w:t>6</w:t>
      </w:r>
      <w:r w:rsidRPr="009633E2">
        <w:rPr>
          <w:rFonts w:ascii="Sylfaen" w:hAnsi="Sylfaen" w:cs="Arial"/>
          <w:color w:val="000000"/>
          <w:lang w:val="ka-GE"/>
        </w:rPr>
        <w:t>)</w:t>
      </w:r>
      <w:r w:rsidRPr="009633E2">
        <w:rPr>
          <w:rFonts w:ascii="Sylfaen" w:hAnsi="Sylfaen" w:cs="Arial"/>
          <w:color w:val="000000"/>
        </w:rPr>
        <w:t>.</w:t>
      </w:r>
      <w:r w:rsidRPr="009633E2">
        <w:rPr>
          <w:rFonts w:ascii="Sylfaen" w:hAnsi="Sylfaen" w:cs="Arial"/>
          <w:color w:val="000000"/>
          <w:lang w:val="ka-GE"/>
        </w:rPr>
        <w:t xml:space="preserve"> </w:t>
      </w:r>
      <w:proofErr w:type="spellStart"/>
      <w:r w:rsidRPr="009633E2">
        <w:rPr>
          <w:rFonts w:ascii="Sylfaen" w:hAnsi="Sylfaen" w:cs="Arial"/>
          <w:color w:val="000000"/>
        </w:rPr>
        <w:t>Koizer</w:t>
      </w:r>
      <w:proofErr w:type="spellEnd"/>
      <w:r w:rsidRPr="009633E2">
        <w:rPr>
          <w:rFonts w:ascii="Sylfaen" w:hAnsi="Sylfaen" w:cs="Arial"/>
          <w:color w:val="000000"/>
          <w:lang w:val="ka-GE"/>
        </w:rPr>
        <w:t xml:space="preserve"> </w:t>
      </w:r>
      <w:r w:rsidRPr="009633E2">
        <w:rPr>
          <w:rFonts w:ascii="Sylfaen" w:hAnsi="Sylfaen" w:cs="Arial"/>
          <w:color w:val="000000"/>
        </w:rPr>
        <w:t>&amp;</w:t>
      </w:r>
      <w:r w:rsidRPr="009633E2">
        <w:rPr>
          <w:rFonts w:ascii="Sylfaen" w:hAnsi="Sylfaen" w:cs="Arial"/>
          <w:color w:val="000000"/>
          <w:lang w:val="ka-GE"/>
        </w:rPr>
        <w:t xml:space="preserve"> </w:t>
      </w:r>
      <w:proofErr w:type="spellStart"/>
      <w:r w:rsidRPr="009633E2">
        <w:rPr>
          <w:rFonts w:ascii="Sylfaen" w:hAnsi="Sylfaen" w:cs="Arial"/>
          <w:color w:val="000000"/>
        </w:rPr>
        <w:t>Erb’s</w:t>
      </w:r>
      <w:proofErr w:type="spellEnd"/>
      <w:r w:rsidRPr="009633E2">
        <w:rPr>
          <w:rFonts w:ascii="Sylfaen" w:hAnsi="Sylfaen" w:cs="Arial"/>
          <w:color w:val="000000"/>
        </w:rPr>
        <w:t xml:space="preserve"> Fundamentals of Nursing, 10</w:t>
      </w:r>
      <w:r w:rsidRPr="009633E2">
        <w:rPr>
          <w:rFonts w:ascii="Sylfaen" w:hAnsi="Sylfaen" w:cs="Arial"/>
          <w:color w:val="000000"/>
          <w:vertAlign w:val="superscript"/>
        </w:rPr>
        <w:t>th</w:t>
      </w:r>
      <w:r w:rsidRPr="009633E2">
        <w:rPr>
          <w:rFonts w:ascii="Sylfaen" w:hAnsi="Sylfaen" w:cs="Arial"/>
          <w:color w:val="000000"/>
        </w:rPr>
        <w:t xml:space="preserve"> ed. Pearson</w:t>
      </w:r>
    </w:p>
    <w:p w:rsidR="00C77582" w:rsidRDefault="00C77582" w:rsidP="00C77582">
      <w:pPr>
        <w:pBdr>
          <w:bottom w:val="single" w:sz="8" w:space="29" w:color="E5E5E5"/>
        </w:pBdr>
        <w:spacing w:after="360" w:line="240" w:lineRule="auto"/>
        <w:outlineLvl w:val="2"/>
        <w:rPr>
          <w:rFonts w:ascii="Sylfaen" w:hAnsi="Sylfaen"/>
          <w:color w:val="000000"/>
        </w:rPr>
      </w:pPr>
      <w:r>
        <w:rPr>
          <w:rFonts w:ascii="Sylfaen" w:hAnsi="Sylfaen"/>
          <w:color w:val="000000"/>
        </w:rPr>
        <w:t xml:space="preserve">CDC., Gould, C., Craig, A. &amp; others. </w:t>
      </w:r>
      <w:r w:rsidRPr="00B02B9A">
        <w:rPr>
          <w:rFonts w:ascii="Sylfaen" w:hAnsi="Sylfaen"/>
          <w:color w:val="000000"/>
        </w:rPr>
        <w:t>Guideline for Prevention of Catheter-Associated Urinary Tract Infections</w:t>
      </w:r>
      <w:r>
        <w:rPr>
          <w:rFonts w:ascii="Sylfaen" w:hAnsi="Sylfaen"/>
          <w:color w:val="000000"/>
        </w:rPr>
        <w:t>.</w:t>
      </w:r>
      <w:r w:rsidRPr="00B02B9A">
        <w:rPr>
          <w:rFonts w:ascii="Sylfaen" w:hAnsi="Sylfaen"/>
          <w:color w:val="000000"/>
        </w:rPr>
        <w:t xml:space="preserve"> (2009)</w:t>
      </w:r>
      <w:r>
        <w:rPr>
          <w:rFonts w:ascii="Sylfaen" w:hAnsi="Sylfaen"/>
          <w:color w:val="000000"/>
        </w:rPr>
        <w:t>.</w:t>
      </w:r>
      <w:r w:rsidRPr="00F63A31"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</w:rPr>
        <w:t>HICPAC (Healthcare Infections Control Practices Advisory Committee). Atlanta, GA, USA</w:t>
      </w:r>
    </w:p>
    <w:p w:rsidR="00C77582" w:rsidRDefault="00C77582" w:rsidP="00C77582">
      <w:pPr>
        <w:pBdr>
          <w:bottom w:val="single" w:sz="8" w:space="29" w:color="E5E5E5"/>
        </w:pBdr>
        <w:spacing w:after="360" w:line="240" w:lineRule="auto"/>
        <w:rPr>
          <w:rFonts w:ascii="Sylfaen" w:hAnsi="Sylfaen" w:cs="HelveticaNeue-Light"/>
        </w:rPr>
      </w:pPr>
      <w:r w:rsidRPr="00F63A31">
        <w:rPr>
          <w:rFonts w:ascii="Sylfaen" w:hAnsi="Sylfaen" w:cs="HelveticaNeue-Light"/>
        </w:rPr>
        <w:t xml:space="preserve">EAUN. European </w:t>
      </w:r>
      <w:proofErr w:type="gramStart"/>
      <w:r w:rsidRPr="00F63A31">
        <w:rPr>
          <w:rFonts w:ascii="Sylfaen" w:hAnsi="Sylfaen" w:cs="HelveticaNeue-Light"/>
        </w:rPr>
        <w:t>Association  of</w:t>
      </w:r>
      <w:proofErr w:type="gramEnd"/>
      <w:r w:rsidRPr="00F63A31">
        <w:rPr>
          <w:rFonts w:ascii="Sylfaen" w:hAnsi="Sylfaen" w:cs="HelveticaNeue-Light"/>
        </w:rPr>
        <w:t xml:space="preserve"> Urology Nurses. </w:t>
      </w:r>
      <w:r>
        <w:rPr>
          <w:rFonts w:ascii="Sylfaen" w:hAnsi="Sylfaen" w:cs="HelveticaNeue-Light"/>
        </w:rPr>
        <w:t>(</w:t>
      </w:r>
      <w:r w:rsidRPr="00F63A31">
        <w:rPr>
          <w:rFonts w:ascii="Sylfaen" w:hAnsi="Sylfaen" w:cs="HelveticaNeue-Light"/>
        </w:rPr>
        <w:t>2012</w:t>
      </w:r>
      <w:r>
        <w:rPr>
          <w:rFonts w:ascii="Sylfaen" w:hAnsi="Sylfaen" w:cs="HelveticaNeue-Light"/>
        </w:rPr>
        <w:t>)</w:t>
      </w:r>
      <w:r w:rsidRPr="00F63A31">
        <w:rPr>
          <w:rFonts w:ascii="Sylfaen" w:hAnsi="Sylfaen" w:cs="HelveticaNeue-Light"/>
        </w:rPr>
        <w:t>.</w:t>
      </w:r>
      <w:r w:rsidRPr="00AC69B2">
        <w:rPr>
          <w:rFonts w:ascii="Sylfaen" w:hAnsi="Sylfaen" w:cs="HelveticaNeue-Light"/>
        </w:rPr>
        <w:t xml:space="preserve"> </w:t>
      </w:r>
      <w:r w:rsidRPr="00F63A31">
        <w:rPr>
          <w:rFonts w:ascii="Sylfaen" w:hAnsi="Sylfaen" w:cs="HelveticaNeue-Light"/>
        </w:rPr>
        <w:t>Evidence-based Guidelines for Best Practice in</w:t>
      </w:r>
      <w:r>
        <w:rPr>
          <w:rFonts w:ascii="Sylfaen" w:hAnsi="Sylfaen" w:cs="HelveticaNeue-Light"/>
        </w:rPr>
        <w:t xml:space="preserve"> Urological Health Care</w:t>
      </w:r>
    </w:p>
    <w:p w:rsidR="00C77582" w:rsidRDefault="00C77582" w:rsidP="00C77582">
      <w:pPr>
        <w:pBdr>
          <w:bottom w:val="single" w:sz="8" w:space="29" w:color="E5E5E5"/>
        </w:pBdr>
        <w:spacing w:after="360" w:line="240" w:lineRule="auto"/>
        <w:rPr>
          <w:rFonts w:ascii="Sylfaen" w:hAnsi="Sylfaen" w:cs="Century"/>
          <w:color w:val="000000"/>
        </w:rPr>
      </w:pPr>
      <w:r w:rsidRPr="000E572B">
        <w:rPr>
          <w:rFonts w:ascii="Sylfaen" w:hAnsi="Sylfaen" w:cs="Century"/>
          <w:color w:val="000000"/>
          <w:lang w:val="nb-NO"/>
        </w:rPr>
        <w:t xml:space="preserve">Greene L, et al. </w:t>
      </w:r>
      <w:r>
        <w:rPr>
          <w:rFonts w:ascii="Sylfaen" w:hAnsi="Sylfaen" w:cs="Century"/>
          <w:color w:val="000000"/>
          <w:lang w:val="nb-NO"/>
        </w:rPr>
        <w:t xml:space="preserve">(2008). </w:t>
      </w:r>
      <w:r w:rsidRPr="000E572B">
        <w:rPr>
          <w:rFonts w:ascii="Sylfaen" w:hAnsi="Sylfaen" w:cs="Century"/>
          <w:color w:val="000000"/>
        </w:rPr>
        <w:t>Guide to the elimination of catheter-associated urinary tract infections (CAUTIs). Association of Professionals in Inf</w:t>
      </w:r>
      <w:r>
        <w:rPr>
          <w:rFonts w:ascii="Sylfaen" w:hAnsi="Sylfaen" w:cs="Century"/>
          <w:color w:val="000000"/>
        </w:rPr>
        <w:t xml:space="preserve">ection Control. Washington, DC. </w:t>
      </w:r>
    </w:p>
    <w:p w:rsidR="00C77582" w:rsidRDefault="00C77582" w:rsidP="00C77582">
      <w:pPr>
        <w:pBdr>
          <w:bottom w:val="single" w:sz="8" w:space="29" w:color="E5E5E5"/>
        </w:pBdr>
        <w:spacing w:after="360" w:line="240" w:lineRule="auto"/>
        <w:rPr>
          <w:rFonts w:ascii="Sylfaen" w:hAnsi="Sylfaen" w:cs="Century"/>
          <w:color w:val="000000"/>
        </w:rPr>
      </w:pPr>
      <w:r w:rsidRPr="000E572B">
        <w:rPr>
          <w:rFonts w:ascii="Sylfaen" w:hAnsi="Sylfaen" w:cs="Century"/>
          <w:color w:val="000000"/>
        </w:rPr>
        <w:t>Hooton TM, et al. (2009). Diagnosis, prevention, and treatment of catheter-associated urinary tract infection in adults: International clinical practice guidelines from the Infectious Diseases Society of America.</w:t>
      </w:r>
      <w:r w:rsidRPr="000E572B">
        <w:rPr>
          <w:rFonts w:ascii="Sylfaen" w:hAnsi="Sylfaen" w:cs="Century"/>
          <w:bCs/>
          <w:color w:val="000000"/>
        </w:rPr>
        <w:t xml:space="preserve"> (IDSA).</w:t>
      </w:r>
      <w:r w:rsidRPr="000E572B">
        <w:rPr>
          <w:rFonts w:ascii="Sylfaen" w:hAnsi="Sylfaen" w:cs="Century"/>
          <w:color w:val="000000"/>
        </w:rPr>
        <w:t xml:space="preserve"> CID </w:t>
      </w:r>
      <w:proofErr w:type="gramStart"/>
      <w:r w:rsidRPr="000E572B">
        <w:rPr>
          <w:rFonts w:ascii="Sylfaen" w:hAnsi="Sylfaen" w:cs="Century"/>
          <w:color w:val="000000"/>
        </w:rPr>
        <w:t>1010;50:625</w:t>
      </w:r>
      <w:proofErr w:type="gramEnd"/>
      <w:r w:rsidRPr="000E572B">
        <w:rPr>
          <w:rFonts w:ascii="Sylfaen" w:hAnsi="Sylfaen" w:cs="Century"/>
          <w:color w:val="000000"/>
        </w:rPr>
        <w:t>-663.</w:t>
      </w:r>
      <w:r>
        <w:rPr>
          <w:rFonts w:ascii="Sylfaen" w:hAnsi="Sylfaen" w:cs="Century"/>
          <w:color w:val="000000"/>
        </w:rPr>
        <w:t xml:space="preserve"> </w:t>
      </w:r>
    </w:p>
    <w:p w:rsidR="00C77582" w:rsidRPr="00B7433E" w:rsidRDefault="00C77582" w:rsidP="00C77582">
      <w:pPr>
        <w:pBdr>
          <w:bottom w:val="single" w:sz="8" w:space="29" w:color="E5E5E5"/>
        </w:pBdr>
        <w:spacing w:after="360" w:line="240" w:lineRule="auto"/>
        <w:rPr>
          <w:rFonts w:ascii="Sylfaen" w:hAnsi="Sylfaen" w:cs="Century"/>
          <w:color w:val="000000"/>
        </w:rPr>
      </w:pPr>
      <w:r w:rsidRPr="00B7433E">
        <w:rPr>
          <w:rFonts w:ascii="Sylfaen" w:hAnsi="Sylfaen" w:cs="Century"/>
          <w:color w:val="000000"/>
          <w:lang w:val="it-IT"/>
        </w:rPr>
        <w:t xml:space="preserve">Lo E, et al. </w:t>
      </w:r>
      <w:r w:rsidRPr="00B7433E">
        <w:rPr>
          <w:rFonts w:ascii="Sylfaen" w:hAnsi="Sylfaen" w:cs="Century"/>
          <w:color w:val="000000"/>
        </w:rPr>
        <w:t xml:space="preserve">Strategies to prevent catheter-associated urinary tract infections in acute care hospitals. Infect Control </w:t>
      </w:r>
      <w:proofErr w:type="spellStart"/>
      <w:r w:rsidRPr="00B7433E">
        <w:rPr>
          <w:rFonts w:ascii="Sylfaen" w:hAnsi="Sylfaen" w:cs="Century"/>
          <w:color w:val="000000"/>
        </w:rPr>
        <w:t>Hosp</w:t>
      </w:r>
      <w:proofErr w:type="spellEnd"/>
      <w:r w:rsidRPr="00B7433E">
        <w:rPr>
          <w:rFonts w:ascii="Sylfaen" w:hAnsi="Sylfaen" w:cs="Century"/>
          <w:color w:val="000000"/>
        </w:rPr>
        <w:t xml:space="preserve"> </w:t>
      </w:r>
      <w:proofErr w:type="spellStart"/>
      <w:r w:rsidRPr="00B7433E">
        <w:rPr>
          <w:rFonts w:ascii="Sylfaen" w:hAnsi="Sylfaen" w:cs="Century"/>
          <w:color w:val="000000"/>
        </w:rPr>
        <w:t>Epidemiol</w:t>
      </w:r>
      <w:proofErr w:type="spellEnd"/>
      <w:r w:rsidRPr="00B7433E">
        <w:rPr>
          <w:rFonts w:ascii="Sylfaen" w:hAnsi="Sylfaen" w:cs="Century"/>
          <w:color w:val="000000"/>
        </w:rPr>
        <w:t xml:space="preserve"> 29:S41-S50.</w:t>
      </w:r>
    </w:p>
    <w:p w:rsidR="00C77582" w:rsidRDefault="00C77582" w:rsidP="00C77582">
      <w:pPr>
        <w:pBdr>
          <w:bottom w:val="single" w:sz="8" w:space="29" w:color="E5E5E5"/>
        </w:pBdr>
        <w:spacing w:after="360" w:line="240" w:lineRule="auto"/>
        <w:rPr>
          <w:rFonts w:ascii="Sylfaen" w:hAnsi="Sylfaen"/>
        </w:rPr>
      </w:pPr>
      <w:proofErr w:type="spellStart"/>
      <w:r w:rsidRPr="009633E2">
        <w:rPr>
          <w:rFonts w:ascii="Sylfaen" w:hAnsi="Sylfaen"/>
          <w:lang w:val="en-GB"/>
        </w:rPr>
        <w:t>Smeltzer</w:t>
      </w:r>
      <w:proofErr w:type="spellEnd"/>
      <w:r w:rsidRPr="009633E2">
        <w:rPr>
          <w:rFonts w:ascii="Sylfaen" w:hAnsi="Sylfaen"/>
          <w:lang w:val="en-GB"/>
        </w:rPr>
        <w:t xml:space="preserve">, S. C., Bare B. G., Hinkle, J. (2008). </w:t>
      </w:r>
      <w:r w:rsidRPr="009633E2">
        <w:rPr>
          <w:rFonts w:ascii="Sylfaen" w:hAnsi="Sylfaen"/>
          <w:bCs/>
          <w:kern w:val="36"/>
          <w:lang w:val="ka-GE"/>
        </w:rPr>
        <w:t>Textbook of Medical-Surgical Nursing</w:t>
      </w:r>
      <w:r w:rsidRPr="009633E2">
        <w:rPr>
          <w:rFonts w:ascii="Sylfaen" w:hAnsi="Sylfaen"/>
          <w:bCs/>
          <w:kern w:val="36"/>
        </w:rPr>
        <w:t>.</w:t>
      </w:r>
      <w:r w:rsidRPr="009633E2">
        <w:rPr>
          <w:rFonts w:ascii="Sylfaen" w:hAnsi="Sylfaen"/>
          <w:bCs/>
          <w:kern w:val="36"/>
          <w:lang w:val="ka-GE"/>
        </w:rPr>
        <w:t xml:space="preserve"> 11</w:t>
      </w:r>
      <w:r w:rsidRPr="009633E2">
        <w:rPr>
          <w:rFonts w:ascii="Sylfaen" w:hAnsi="Sylfaen"/>
          <w:bCs/>
          <w:kern w:val="36"/>
          <w:vertAlign w:val="superscript"/>
          <w:lang w:val="ka-GE"/>
        </w:rPr>
        <w:t>th</w:t>
      </w:r>
      <w:r w:rsidRPr="009633E2">
        <w:rPr>
          <w:rFonts w:ascii="Sylfaen" w:hAnsi="Sylfaen"/>
          <w:bCs/>
          <w:kern w:val="36"/>
          <w:lang w:val="ka-GE"/>
        </w:rPr>
        <w:t xml:space="preserve"> Edition</w:t>
      </w:r>
      <w:r w:rsidRPr="009633E2">
        <w:rPr>
          <w:rFonts w:ascii="Sylfaen" w:hAnsi="Sylfaen"/>
          <w:bCs/>
          <w:kern w:val="36"/>
        </w:rPr>
        <w:t>.</w:t>
      </w:r>
      <w:r w:rsidRPr="009633E2">
        <w:rPr>
          <w:rFonts w:ascii="Sylfaen" w:hAnsi="Sylfaen"/>
          <w:lang w:val="ka-GE"/>
        </w:rPr>
        <w:t xml:space="preserve"> Lippincott Williams &amp; Wilkins</w:t>
      </w:r>
      <w:r>
        <w:rPr>
          <w:rFonts w:ascii="Sylfaen" w:hAnsi="Sylfaen"/>
        </w:rPr>
        <w:t xml:space="preserve"> </w:t>
      </w:r>
    </w:p>
    <w:p w:rsidR="00C77582" w:rsidRDefault="00C77582" w:rsidP="00C77582">
      <w:pPr>
        <w:pBdr>
          <w:bottom w:val="single" w:sz="8" w:space="29" w:color="E5E5E5"/>
        </w:pBdr>
        <w:spacing w:after="360" w:line="240" w:lineRule="auto"/>
        <w:rPr>
          <w:rFonts w:ascii="Sylfaen" w:hAnsi="Sylfaen" w:cs="Sylfaen"/>
        </w:rPr>
      </w:pPr>
      <w:r w:rsidRPr="009633E2">
        <w:rPr>
          <w:rFonts w:ascii="Sylfaen" w:hAnsi="Sylfaen" w:cs="Sylfaen"/>
        </w:rPr>
        <w:t xml:space="preserve">Taylor, C., Lillis, C., </w:t>
      </w:r>
      <w:proofErr w:type="spellStart"/>
      <w:r w:rsidRPr="009633E2">
        <w:rPr>
          <w:rFonts w:ascii="Sylfaen" w:hAnsi="Sylfaen" w:cs="Sylfaen"/>
        </w:rPr>
        <w:t>LeMone</w:t>
      </w:r>
      <w:proofErr w:type="spellEnd"/>
      <w:r w:rsidRPr="009633E2">
        <w:rPr>
          <w:rFonts w:ascii="Sylfaen" w:hAnsi="Sylfaen" w:cs="Sylfaen"/>
        </w:rPr>
        <w:t xml:space="preserve">, P., and Lynn, P. (2009). Fundamentals of Nursing: The Art and Science of Nursing Care, 6th ed.  Lippincott, Williams &amp; Wilkins. </w:t>
      </w:r>
    </w:p>
    <w:p w:rsidR="008278C6" w:rsidRDefault="008278C6"/>
    <w:sectPr w:rsidR="008278C6" w:rsidSect="00F65503"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HelveticaNeue-Ligh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B6EBC"/>
    <w:multiLevelType w:val="hybridMultilevel"/>
    <w:tmpl w:val="F6585A1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562509"/>
    <w:multiLevelType w:val="hybridMultilevel"/>
    <w:tmpl w:val="FEB2AB3E"/>
    <w:lvl w:ilvl="0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</w:abstractNum>
  <w:abstractNum w:abstractNumId="2" w15:restartNumberingAfterBreak="0">
    <w:nsid w:val="0F1A1A5D"/>
    <w:multiLevelType w:val="hybridMultilevel"/>
    <w:tmpl w:val="3F3E9EA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6A3FAC"/>
    <w:multiLevelType w:val="hybridMultilevel"/>
    <w:tmpl w:val="8550D87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3406A6"/>
    <w:multiLevelType w:val="hybridMultilevel"/>
    <w:tmpl w:val="4900D53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46F3A"/>
    <w:multiLevelType w:val="hybridMultilevel"/>
    <w:tmpl w:val="9E7EC3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6" w15:restartNumberingAfterBreak="0">
    <w:nsid w:val="33F7393A"/>
    <w:multiLevelType w:val="hybridMultilevel"/>
    <w:tmpl w:val="653AEEF6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DA4E30"/>
    <w:multiLevelType w:val="hybridMultilevel"/>
    <w:tmpl w:val="785490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8" w15:restartNumberingAfterBreak="0">
    <w:nsid w:val="374B7A59"/>
    <w:multiLevelType w:val="hybridMultilevel"/>
    <w:tmpl w:val="4B4048C2"/>
    <w:lvl w:ilvl="0" w:tplc="92D0B44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3E3728"/>
    <w:multiLevelType w:val="hybridMultilevel"/>
    <w:tmpl w:val="D9AC5126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E705E9E"/>
    <w:multiLevelType w:val="hybridMultilevel"/>
    <w:tmpl w:val="B23C25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6F65ED"/>
    <w:multiLevelType w:val="hybridMultilevel"/>
    <w:tmpl w:val="3E2472A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C09185B"/>
    <w:multiLevelType w:val="hybridMultilevel"/>
    <w:tmpl w:val="26B45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E57B5F"/>
    <w:multiLevelType w:val="hybridMultilevel"/>
    <w:tmpl w:val="B422EF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EF0144"/>
    <w:multiLevelType w:val="hybridMultilevel"/>
    <w:tmpl w:val="8F7AE29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63E236C"/>
    <w:multiLevelType w:val="hybridMultilevel"/>
    <w:tmpl w:val="3D74184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6" w15:restartNumberingAfterBreak="0">
    <w:nsid w:val="69122BB0"/>
    <w:multiLevelType w:val="hybridMultilevel"/>
    <w:tmpl w:val="78ACC52E"/>
    <w:lvl w:ilvl="0" w:tplc="3CEC88AA">
      <w:start w:val="500"/>
      <w:numFmt w:val="bullet"/>
      <w:lvlText w:val="-"/>
      <w:lvlJc w:val="left"/>
      <w:pPr>
        <w:ind w:left="72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9405AD"/>
    <w:multiLevelType w:val="hybridMultilevel"/>
    <w:tmpl w:val="F3D83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2366B3"/>
    <w:multiLevelType w:val="hybridMultilevel"/>
    <w:tmpl w:val="8596517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73C2261B"/>
    <w:multiLevelType w:val="hybridMultilevel"/>
    <w:tmpl w:val="11D228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5"/>
  </w:num>
  <w:num w:numId="4">
    <w:abstractNumId w:val="16"/>
  </w:num>
  <w:num w:numId="5">
    <w:abstractNumId w:val="17"/>
  </w:num>
  <w:num w:numId="6">
    <w:abstractNumId w:val="18"/>
  </w:num>
  <w:num w:numId="7">
    <w:abstractNumId w:val="10"/>
  </w:num>
  <w:num w:numId="8">
    <w:abstractNumId w:val="11"/>
  </w:num>
  <w:num w:numId="9">
    <w:abstractNumId w:val="9"/>
  </w:num>
  <w:num w:numId="10">
    <w:abstractNumId w:val="3"/>
  </w:num>
  <w:num w:numId="11">
    <w:abstractNumId w:val="12"/>
  </w:num>
  <w:num w:numId="12">
    <w:abstractNumId w:val="6"/>
  </w:num>
  <w:num w:numId="13">
    <w:abstractNumId w:val="8"/>
  </w:num>
  <w:num w:numId="14">
    <w:abstractNumId w:val="1"/>
  </w:num>
  <w:num w:numId="15">
    <w:abstractNumId w:val="14"/>
  </w:num>
  <w:num w:numId="16">
    <w:abstractNumId w:val="2"/>
  </w:num>
  <w:num w:numId="17">
    <w:abstractNumId w:val="0"/>
  </w:num>
  <w:num w:numId="18">
    <w:abstractNumId w:val="13"/>
  </w:num>
  <w:num w:numId="19">
    <w:abstractNumId w:val="4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77582"/>
    <w:rsid w:val="00215EBB"/>
    <w:rsid w:val="003F1A93"/>
    <w:rsid w:val="004077A5"/>
    <w:rsid w:val="007A30DF"/>
    <w:rsid w:val="008278C6"/>
    <w:rsid w:val="00904227"/>
    <w:rsid w:val="00BA4343"/>
    <w:rsid w:val="00C02370"/>
    <w:rsid w:val="00C77582"/>
    <w:rsid w:val="00F11F65"/>
    <w:rsid w:val="00F6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E239C0"/>
  <w15:docId w15:val="{38308B92-5586-4838-841B-B8C6D3FC2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7582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77582"/>
    <w:pPr>
      <w:ind w:left="720"/>
      <w:contextualSpacing/>
    </w:pPr>
  </w:style>
  <w:style w:type="table" w:styleId="TableGrid">
    <w:name w:val="Table Grid"/>
    <w:basedOn w:val="TableNormal"/>
    <w:uiPriority w:val="99"/>
    <w:rsid w:val="00C7758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uiPriority w:val="99"/>
    <w:rsid w:val="00C7758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l1">
    <w:name w:val="l1"/>
    <w:rsid w:val="00C77582"/>
    <w:rPr>
      <w:color w:val="155B9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1894</Words>
  <Characters>10802</Characters>
  <Application>Microsoft Office Word</Application>
  <DocSecurity>0</DocSecurity>
  <Lines>90</Lines>
  <Paragraphs>25</Paragraphs>
  <ScaleCrop>false</ScaleCrop>
  <Company/>
  <LinksUpToDate>false</LinksUpToDate>
  <CharactersWithSpaces>12671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Tamar Kurtanidze</cp:lastModifiedBy>
  <cp:revision>5</cp:revision>
  <dcterms:created xsi:type="dcterms:W3CDTF">2019-03-10T18:54:00Z</dcterms:created>
  <dcterms:modified xsi:type="dcterms:W3CDTF">2020-11-26T09:37:00Z</dcterms:modified>
</cp:coreProperties>
</file>